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602E71B5">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3B4C350" w:rsidR="005B7C66" w:rsidRDefault="005A287C">
                                    <w:pPr>
                                      <w:pStyle w:val="NoSpacing"/>
                                      <w:jc w:val="right"/>
                                      <w:rPr>
                                        <w:color w:val="595959" w:themeColor="text1" w:themeTint="A6"/>
                                        <w:sz w:val="28"/>
                                        <w:szCs w:val="28"/>
                                      </w:rPr>
                                    </w:pPr>
                                    <w:r>
                                      <w:rPr>
                                        <w:color w:val="595959" w:themeColor="text1" w:themeTint="A6"/>
                                        <w:sz w:val="28"/>
                                        <w:szCs w:val="28"/>
                                      </w:rPr>
                                      <w:t>M</w:t>
                                    </w:r>
                                    <w:r w:rsidR="00055EE5">
                                      <w:rPr>
                                        <w:color w:val="595959" w:themeColor="text1" w:themeTint="A6"/>
                                        <w:sz w:val="28"/>
                                        <w:szCs w:val="28"/>
                                      </w:rPr>
                                      <w:t>adison Townley</w:t>
                                    </w:r>
                                  </w:p>
                                </w:sdtContent>
                              </w:sdt>
                              <w:p w14:paraId="013F1D17" w14:textId="66F7818C" w:rsidR="005B7C66" w:rsidRDefault="003E520B">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3B4C350" w:rsidR="005B7C66" w:rsidRDefault="005A287C">
                              <w:pPr>
                                <w:pStyle w:val="NoSpacing"/>
                                <w:jc w:val="right"/>
                                <w:rPr>
                                  <w:color w:val="595959" w:themeColor="text1" w:themeTint="A6"/>
                                  <w:sz w:val="28"/>
                                  <w:szCs w:val="28"/>
                                </w:rPr>
                              </w:pPr>
                              <w:r>
                                <w:rPr>
                                  <w:color w:val="595959" w:themeColor="text1" w:themeTint="A6"/>
                                  <w:sz w:val="28"/>
                                  <w:szCs w:val="28"/>
                                </w:rPr>
                                <w:t>M</w:t>
                              </w:r>
                              <w:r w:rsidR="00055EE5">
                                <w:rPr>
                                  <w:color w:val="595959" w:themeColor="text1" w:themeTint="A6"/>
                                  <w:sz w:val="28"/>
                                  <w:szCs w:val="28"/>
                                </w:rPr>
                                <w:t>adison Townley</w:t>
                              </w:r>
                            </w:p>
                          </w:sdtContent>
                        </w:sdt>
                        <w:p w14:paraId="013F1D17" w14:textId="66F7818C" w:rsidR="005B7C66" w:rsidRDefault="003E520B">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3DD4D6A0" w:rsidR="005B7C66" w:rsidRDefault="003E520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784251">
                                      <w:rPr>
                                        <w:caps/>
                                        <w:color w:val="4472C4" w:themeColor="accent1"/>
                                        <w:sz w:val="64"/>
                                        <w:szCs w:val="64"/>
                                      </w:rPr>
                                      <w:t>PSHE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526261F6"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055EE5">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3DD4D6A0" w:rsidR="005B7C66" w:rsidRDefault="003E520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784251">
                                <w:rPr>
                                  <w:caps/>
                                  <w:color w:val="4472C4" w:themeColor="accent1"/>
                                  <w:sz w:val="64"/>
                                  <w:szCs w:val="64"/>
                                </w:rPr>
                                <w:t>PSHE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526261F6"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055EE5">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rPr>
          <w:rFonts w:eastAsiaTheme="minorEastAsia" w:cstheme="minorBidi"/>
          <w:b w:val="0"/>
          <w:color w:val="auto"/>
          <w:sz w:val="22"/>
          <w:szCs w:val="22"/>
          <w:u w:val="none"/>
        </w:rPr>
        <w:id w:val="64387415"/>
        <w:docPartObj>
          <w:docPartGallery w:val="Table of Contents"/>
          <w:docPartUnique/>
        </w:docPartObj>
      </w:sdtPr>
      <w:sdtEndPr/>
      <w:sdtContent>
        <w:p w14:paraId="21F3BF05" w14:textId="4DB0CE9D" w:rsidR="003000B7" w:rsidRDefault="003000B7">
          <w:pPr>
            <w:pStyle w:val="TOCHeading"/>
          </w:pPr>
          <w:r>
            <w:t>Contents</w:t>
          </w:r>
        </w:p>
        <w:p w14:paraId="5C64E228" w14:textId="44CB5EB6" w:rsidR="0043154F" w:rsidRDefault="0019497A">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anchor="_Toc203508157" w:history="1">
            <w:r w:rsidR="0043154F" w:rsidRPr="00BB7B31">
              <w:rPr>
                <w:rStyle w:val="Hyperlink"/>
                <w:noProof/>
              </w:rPr>
              <w:t>Whole School INTENT</w:t>
            </w:r>
            <w:r w:rsidR="0043154F">
              <w:rPr>
                <w:noProof/>
                <w:webHidden/>
              </w:rPr>
              <w:tab/>
            </w:r>
            <w:r w:rsidR="0043154F">
              <w:rPr>
                <w:noProof/>
                <w:webHidden/>
              </w:rPr>
              <w:fldChar w:fldCharType="begin"/>
            </w:r>
            <w:r w:rsidR="0043154F">
              <w:rPr>
                <w:noProof/>
                <w:webHidden/>
              </w:rPr>
              <w:instrText xml:space="preserve"> PAGEREF _Toc203508157 \h </w:instrText>
            </w:r>
            <w:r w:rsidR="0043154F">
              <w:rPr>
                <w:noProof/>
                <w:webHidden/>
              </w:rPr>
            </w:r>
            <w:r w:rsidR="0043154F">
              <w:rPr>
                <w:noProof/>
                <w:webHidden/>
              </w:rPr>
              <w:fldChar w:fldCharType="separate"/>
            </w:r>
            <w:r w:rsidR="003E520B">
              <w:rPr>
                <w:noProof/>
                <w:webHidden/>
              </w:rPr>
              <w:t>1</w:t>
            </w:r>
            <w:r w:rsidR="0043154F">
              <w:rPr>
                <w:noProof/>
                <w:webHidden/>
              </w:rPr>
              <w:fldChar w:fldCharType="end"/>
            </w:r>
          </w:hyperlink>
        </w:p>
        <w:p w14:paraId="2545106B" w14:textId="2BD4F02D" w:rsidR="0043154F" w:rsidRDefault="003E520B">
          <w:pPr>
            <w:pStyle w:val="TOC1"/>
            <w:tabs>
              <w:tab w:val="right" w:leader="dot" w:pos="14390"/>
            </w:tabs>
            <w:rPr>
              <w:rFonts w:eastAsiaTheme="minorEastAsia"/>
              <w:noProof/>
              <w:lang w:val="en-GB" w:eastAsia="en-GB"/>
            </w:rPr>
          </w:pPr>
          <w:hyperlink w:anchor="_Toc203508158" w:history="1">
            <w:r w:rsidR="0043154F" w:rsidRPr="00BB7B31">
              <w:rPr>
                <w:rStyle w:val="Hyperlink"/>
                <w:noProof/>
              </w:rPr>
              <w:t>INTENT, IMPLEMENTATION &amp; IMPACT</w:t>
            </w:r>
            <w:r w:rsidR="0043154F">
              <w:rPr>
                <w:noProof/>
                <w:webHidden/>
              </w:rPr>
              <w:tab/>
            </w:r>
            <w:r w:rsidR="0043154F">
              <w:rPr>
                <w:noProof/>
                <w:webHidden/>
              </w:rPr>
              <w:fldChar w:fldCharType="begin"/>
            </w:r>
            <w:r w:rsidR="0043154F">
              <w:rPr>
                <w:noProof/>
                <w:webHidden/>
              </w:rPr>
              <w:instrText xml:space="preserve"> PAGEREF _Toc203508158 \h </w:instrText>
            </w:r>
            <w:r w:rsidR="0043154F">
              <w:rPr>
                <w:noProof/>
                <w:webHidden/>
              </w:rPr>
            </w:r>
            <w:r w:rsidR="0043154F">
              <w:rPr>
                <w:noProof/>
                <w:webHidden/>
              </w:rPr>
              <w:fldChar w:fldCharType="separate"/>
            </w:r>
            <w:r>
              <w:rPr>
                <w:noProof/>
                <w:webHidden/>
              </w:rPr>
              <w:t>1</w:t>
            </w:r>
            <w:r w:rsidR="0043154F">
              <w:rPr>
                <w:noProof/>
                <w:webHidden/>
              </w:rPr>
              <w:fldChar w:fldCharType="end"/>
            </w:r>
          </w:hyperlink>
        </w:p>
        <w:p w14:paraId="6593A452" w14:textId="1BEAF634" w:rsidR="0043154F" w:rsidRDefault="003E520B">
          <w:pPr>
            <w:pStyle w:val="TOC1"/>
            <w:tabs>
              <w:tab w:val="right" w:leader="dot" w:pos="14390"/>
            </w:tabs>
            <w:rPr>
              <w:rFonts w:eastAsiaTheme="minorEastAsia"/>
              <w:noProof/>
              <w:lang w:val="en-GB" w:eastAsia="en-GB"/>
            </w:rPr>
          </w:pPr>
          <w:hyperlink w:anchor="_Toc203508159" w:history="1">
            <w:r w:rsidR="0043154F" w:rsidRPr="00BB7B31">
              <w:rPr>
                <w:rStyle w:val="Hyperlink"/>
                <w:noProof/>
              </w:rPr>
              <w:t>KS2 Links and Intent</w:t>
            </w:r>
            <w:r w:rsidR="0043154F">
              <w:rPr>
                <w:noProof/>
                <w:webHidden/>
              </w:rPr>
              <w:tab/>
            </w:r>
            <w:r w:rsidR="0043154F">
              <w:rPr>
                <w:noProof/>
                <w:webHidden/>
              </w:rPr>
              <w:fldChar w:fldCharType="begin"/>
            </w:r>
            <w:r w:rsidR="0043154F">
              <w:rPr>
                <w:noProof/>
                <w:webHidden/>
              </w:rPr>
              <w:instrText xml:space="preserve"> PAGEREF _Toc203508159 \h </w:instrText>
            </w:r>
            <w:r w:rsidR="0043154F">
              <w:rPr>
                <w:noProof/>
                <w:webHidden/>
              </w:rPr>
            </w:r>
            <w:r w:rsidR="0043154F">
              <w:rPr>
                <w:noProof/>
                <w:webHidden/>
              </w:rPr>
              <w:fldChar w:fldCharType="separate"/>
            </w:r>
            <w:r>
              <w:rPr>
                <w:noProof/>
                <w:webHidden/>
              </w:rPr>
              <w:t>2</w:t>
            </w:r>
            <w:r w:rsidR="0043154F">
              <w:rPr>
                <w:noProof/>
                <w:webHidden/>
              </w:rPr>
              <w:fldChar w:fldCharType="end"/>
            </w:r>
          </w:hyperlink>
        </w:p>
        <w:p w14:paraId="6C13DA9E" w14:textId="2FB09DD9" w:rsidR="0043154F" w:rsidRDefault="003E520B">
          <w:pPr>
            <w:pStyle w:val="TOC1"/>
            <w:tabs>
              <w:tab w:val="right" w:leader="dot" w:pos="14390"/>
            </w:tabs>
            <w:rPr>
              <w:rFonts w:eastAsiaTheme="minorEastAsia"/>
              <w:noProof/>
              <w:lang w:val="en-GB" w:eastAsia="en-GB"/>
            </w:rPr>
          </w:pPr>
          <w:hyperlink w:anchor="_Toc203508160" w:history="1">
            <w:r w:rsidR="0043154F" w:rsidRPr="00BB7B31">
              <w:rPr>
                <w:rStyle w:val="Hyperlink"/>
                <w:noProof/>
              </w:rPr>
              <w:t>CURRICULUM MAP</w:t>
            </w:r>
            <w:r w:rsidR="0043154F">
              <w:rPr>
                <w:noProof/>
                <w:webHidden/>
              </w:rPr>
              <w:tab/>
            </w:r>
            <w:r w:rsidR="0043154F">
              <w:rPr>
                <w:noProof/>
                <w:webHidden/>
              </w:rPr>
              <w:fldChar w:fldCharType="begin"/>
            </w:r>
            <w:r w:rsidR="0043154F">
              <w:rPr>
                <w:noProof/>
                <w:webHidden/>
              </w:rPr>
              <w:instrText xml:space="preserve"> PAGEREF _Toc203508160 \h </w:instrText>
            </w:r>
            <w:r w:rsidR="0043154F">
              <w:rPr>
                <w:noProof/>
                <w:webHidden/>
              </w:rPr>
            </w:r>
            <w:r w:rsidR="0043154F">
              <w:rPr>
                <w:noProof/>
                <w:webHidden/>
              </w:rPr>
              <w:fldChar w:fldCharType="separate"/>
            </w:r>
            <w:r>
              <w:rPr>
                <w:noProof/>
                <w:webHidden/>
              </w:rPr>
              <w:t>2</w:t>
            </w:r>
            <w:r w:rsidR="0043154F">
              <w:rPr>
                <w:noProof/>
                <w:webHidden/>
              </w:rPr>
              <w:fldChar w:fldCharType="end"/>
            </w:r>
          </w:hyperlink>
        </w:p>
        <w:p w14:paraId="50B6D0C4" w14:textId="5CC41D89" w:rsidR="0043154F" w:rsidRDefault="003E520B">
          <w:pPr>
            <w:pStyle w:val="TOC1"/>
            <w:tabs>
              <w:tab w:val="right" w:leader="dot" w:pos="14390"/>
            </w:tabs>
            <w:rPr>
              <w:rFonts w:eastAsiaTheme="minorEastAsia"/>
              <w:noProof/>
              <w:lang w:val="en-GB" w:eastAsia="en-GB"/>
            </w:rPr>
          </w:pPr>
          <w:hyperlink w:anchor="_Toc203508161" w:history="1">
            <w:r w:rsidR="0043154F" w:rsidRPr="00BB7B31">
              <w:rPr>
                <w:rStyle w:val="Hyperlink"/>
                <w:rFonts w:ascii="Calibri" w:eastAsia="Calibri" w:hAnsi="Calibri" w:cs="Calibri"/>
                <w:bCs/>
                <w:noProof/>
              </w:rPr>
              <w:t>KS3 Links and Intent</w:t>
            </w:r>
            <w:r w:rsidR="0043154F">
              <w:rPr>
                <w:noProof/>
                <w:webHidden/>
              </w:rPr>
              <w:tab/>
            </w:r>
            <w:r w:rsidR="0043154F">
              <w:rPr>
                <w:noProof/>
                <w:webHidden/>
              </w:rPr>
              <w:fldChar w:fldCharType="begin"/>
            </w:r>
            <w:r w:rsidR="0043154F">
              <w:rPr>
                <w:noProof/>
                <w:webHidden/>
              </w:rPr>
              <w:instrText xml:space="preserve"> PAGEREF _Toc203508161 \h </w:instrText>
            </w:r>
            <w:r w:rsidR="0043154F">
              <w:rPr>
                <w:noProof/>
                <w:webHidden/>
              </w:rPr>
            </w:r>
            <w:r w:rsidR="0043154F">
              <w:rPr>
                <w:noProof/>
                <w:webHidden/>
              </w:rPr>
              <w:fldChar w:fldCharType="separate"/>
            </w:r>
            <w:r>
              <w:rPr>
                <w:noProof/>
                <w:webHidden/>
              </w:rPr>
              <w:t>4</w:t>
            </w:r>
            <w:r w:rsidR="0043154F">
              <w:rPr>
                <w:noProof/>
                <w:webHidden/>
              </w:rPr>
              <w:fldChar w:fldCharType="end"/>
            </w:r>
          </w:hyperlink>
        </w:p>
        <w:p w14:paraId="1073C24D" w14:textId="65C1116F" w:rsidR="0043154F" w:rsidRDefault="003E520B">
          <w:pPr>
            <w:pStyle w:val="TOC1"/>
            <w:tabs>
              <w:tab w:val="right" w:leader="dot" w:pos="14390"/>
            </w:tabs>
            <w:rPr>
              <w:rFonts w:eastAsiaTheme="minorEastAsia"/>
              <w:noProof/>
              <w:lang w:val="en-GB" w:eastAsia="en-GB"/>
            </w:rPr>
          </w:pPr>
          <w:hyperlink w:anchor="_Toc203508162" w:history="1">
            <w:r w:rsidR="0043154F" w:rsidRPr="00BB7B31">
              <w:rPr>
                <w:rStyle w:val="Hyperlink"/>
                <w:rFonts w:ascii="Calibri" w:eastAsia="Calibri" w:hAnsi="Calibri" w:cs="Calibri"/>
                <w:bCs/>
                <w:noProof/>
              </w:rPr>
              <w:t>KS4 Links and Intent</w:t>
            </w:r>
            <w:r w:rsidR="0043154F">
              <w:rPr>
                <w:noProof/>
                <w:webHidden/>
              </w:rPr>
              <w:tab/>
            </w:r>
            <w:r w:rsidR="0043154F">
              <w:rPr>
                <w:noProof/>
                <w:webHidden/>
              </w:rPr>
              <w:fldChar w:fldCharType="begin"/>
            </w:r>
            <w:r w:rsidR="0043154F">
              <w:rPr>
                <w:noProof/>
                <w:webHidden/>
              </w:rPr>
              <w:instrText xml:space="preserve"> PAGEREF _Toc203508162 \h </w:instrText>
            </w:r>
            <w:r w:rsidR="0043154F">
              <w:rPr>
                <w:noProof/>
                <w:webHidden/>
              </w:rPr>
            </w:r>
            <w:r w:rsidR="0043154F">
              <w:rPr>
                <w:noProof/>
                <w:webHidden/>
              </w:rPr>
              <w:fldChar w:fldCharType="separate"/>
            </w:r>
            <w:r>
              <w:rPr>
                <w:noProof/>
                <w:webHidden/>
              </w:rPr>
              <w:t>4</w:t>
            </w:r>
            <w:r w:rsidR="0043154F">
              <w:rPr>
                <w:noProof/>
                <w:webHidden/>
              </w:rPr>
              <w:fldChar w:fldCharType="end"/>
            </w:r>
          </w:hyperlink>
        </w:p>
        <w:p w14:paraId="43F1C84F" w14:textId="0B19C035" w:rsidR="0043154F" w:rsidRDefault="003E520B">
          <w:pPr>
            <w:pStyle w:val="TOC1"/>
            <w:tabs>
              <w:tab w:val="right" w:leader="dot" w:pos="14390"/>
            </w:tabs>
            <w:rPr>
              <w:rFonts w:eastAsiaTheme="minorEastAsia"/>
              <w:noProof/>
              <w:lang w:val="en-GB" w:eastAsia="en-GB"/>
            </w:rPr>
          </w:pPr>
          <w:hyperlink w:anchor="_Toc203508163" w:history="1">
            <w:r w:rsidR="0043154F" w:rsidRPr="00BB7B31">
              <w:rPr>
                <w:rStyle w:val="Hyperlink"/>
                <w:rFonts w:ascii="Calibri" w:eastAsia="Calibri" w:hAnsi="Calibri" w:cs="Calibri"/>
                <w:bCs/>
                <w:noProof/>
              </w:rPr>
              <w:t>END OF COURSE EXPECTATIONS</w:t>
            </w:r>
            <w:r w:rsidR="0043154F">
              <w:rPr>
                <w:noProof/>
                <w:webHidden/>
              </w:rPr>
              <w:tab/>
            </w:r>
            <w:r w:rsidR="0043154F">
              <w:rPr>
                <w:noProof/>
                <w:webHidden/>
              </w:rPr>
              <w:fldChar w:fldCharType="begin"/>
            </w:r>
            <w:r w:rsidR="0043154F">
              <w:rPr>
                <w:noProof/>
                <w:webHidden/>
              </w:rPr>
              <w:instrText xml:space="preserve"> PAGEREF _Toc203508163 \h </w:instrText>
            </w:r>
            <w:r w:rsidR="0043154F">
              <w:rPr>
                <w:noProof/>
                <w:webHidden/>
              </w:rPr>
            </w:r>
            <w:r w:rsidR="0043154F">
              <w:rPr>
                <w:noProof/>
                <w:webHidden/>
              </w:rPr>
              <w:fldChar w:fldCharType="separate"/>
            </w:r>
            <w:r>
              <w:rPr>
                <w:noProof/>
                <w:webHidden/>
              </w:rPr>
              <w:t>5</w:t>
            </w:r>
            <w:r w:rsidR="0043154F">
              <w:rPr>
                <w:noProof/>
                <w:webHidden/>
              </w:rPr>
              <w:fldChar w:fldCharType="end"/>
            </w:r>
          </w:hyperlink>
        </w:p>
        <w:p w14:paraId="2D9E4B5A" w14:textId="56FC4C6A" w:rsidR="0043154F" w:rsidRDefault="003E520B">
          <w:pPr>
            <w:pStyle w:val="TOC1"/>
            <w:tabs>
              <w:tab w:val="right" w:leader="dot" w:pos="14390"/>
            </w:tabs>
            <w:rPr>
              <w:rFonts w:eastAsiaTheme="minorEastAsia"/>
              <w:noProof/>
              <w:lang w:val="en-GB" w:eastAsia="en-GB"/>
            </w:rPr>
          </w:pPr>
          <w:hyperlink w:anchor="_Toc203508164" w:history="1">
            <w:r w:rsidR="0043154F" w:rsidRPr="00BB7B31">
              <w:rPr>
                <w:rStyle w:val="Hyperlink"/>
                <w:noProof/>
              </w:rPr>
              <w:t>NATIONAL CURRICULUM LINKS</w:t>
            </w:r>
            <w:r w:rsidR="0043154F">
              <w:rPr>
                <w:noProof/>
                <w:webHidden/>
              </w:rPr>
              <w:tab/>
            </w:r>
            <w:r w:rsidR="0043154F">
              <w:rPr>
                <w:noProof/>
                <w:webHidden/>
              </w:rPr>
              <w:fldChar w:fldCharType="begin"/>
            </w:r>
            <w:r w:rsidR="0043154F">
              <w:rPr>
                <w:noProof/>
                <w:webHidden/>
              </w:rPr>
              <w:instrText xml:space="preserve"> PAGEREF _Toc203508164 \h </w:instrText>
            </w:r>
            <w:r w:rsidR="0043154F">
              <w:rPr>
                <w:noProof/>
                <w:webHidden/>
              </w:rPr>
            </w:r>
            <w:r w:rsidR="0043154F">
              <w:rPr>
                <w:noProof/>
                <w:webHidden/>
              </w:rPr>
              <w:fldChar w:fldCharType="separate"/>
            </w:r>
            <w:r>
              <w:rPr>
                <w:noProof/>
                <w:webHidden/>
              </w:rPr>
              <w:t>6</w:t>
            </w:r>
            <w:r w:rsidR="0043154F">
              <w:rPr>
                <w:noProof/>
                <w:webHidden/>
              </w:rPr>
              <w:fldChar w:fldCharType="end"/>
            </w:r>
          </w:hyperlink>
        </w:p>
        <w:p w14:paraId="2CBD8E91" w14:textId="15A91413" w:rsidR="0043154F" w:rsidRDefault="003E520B">
          <w:pPr>
            <w:pStyle w:val="TOC1"/>
            <w:tabs>
              <w:tab w:val="right" w:leader="dot" w:pos="14390"/>
            </w:tabs>
            <w:rPr>
              <w:rFonts w:eastAsiaTheme="minorEastAsia"/>
              <w:noProof/>
              <w:lang w:val="en-GB" w:eastAsia="en-GB"/>
            </w:rPr>
          </w:pPr>
          <w:hyperlink w:anchor="_Toc203508165" w:history="1">
            <w:r w:rsidR="0043154F" w:rsidRPr="00BB7B31">
              <w:rPr>
                <w:rStyle w:val="Hyperlink"/>
                <w:noProof/>
              </w:rPr>
              <w:t>PERSONAL DEVELOPMENT CURRICULUM</w:t>
            </w:r>
            <w:r w:rsidR="0043154F">
              <w:rPr>
                <w:noProof/>
                <w:webHidden/>
              </w:rPr>
              <w:tab/>
            </w:r>
            <w:r w:rsidR="0043154F">
              <w:rPr>
                <w:noProof/>
                <w:webHidden/>
              </w:rPr>
              <w:fldChar w:fldCharType="begin"/>
            </w:r>
            <w:r w:rsidR="0043154F">
              <w:rPr>
                <w:noProof/>
                <w:webHidden/>
              </w:rPr>
              <w:instrText xml:space="preserve"> PAGEREF _Toc203508165 \h </w:instrText>
            </w:r>
            <w:r w:rsidR="0043154F">
              <w:rPr>
                <w:noProof/>
                <w:webHidden/>
              </w:rPr>
            </w:r>
            <w:r w:rsidR="0043154F">
              <w:rPr>
                <w:noProof/>
                <w:webHidden/>
              </w:rPr>
              <w:fldChar w:fldCharType="separate"/>
            </w:r>
            <w:r>
              <w:rPr>
                <w:noProof/>
                <w:webHidden/>
              </w:rPr>
              <w:t>6</w:t>
            </w:r>
            <w:r w:rsidR="0043154F">
              <w:rPr>
                <w:noProof/>
                <w:webHidden/>
              </w:rPr>
              <w:fldChar w:fldCharType="end"/>
            </w:r>
          </w:hyperlink>
        </w:p>
        <w:p w14:paraId="7F132677" w14:textId="7D569072" w:rsidR="0043154F" w:rsidRDefault="003E520B">
          <w:pPr>
            <w:pStyle w:val="TOC1"/>
            <w:tabs>
              <w:tab w:val="right" w:leader="dot" w:pos="14390"/>
            </w:tabs>
            <w:rPr>
              <w:rFonts w:eastAsiaTheme="minorEastAsia"/>
              <w:noProof/>
              <w:lang w:val="en-GB" w:eastAsia="en-GB"/>
            </w:rPr>
          </w:pPr>
          <w:hyperlink w:anchor="_Toc203508166" w:history="1">
            <w:r w:rsidR="0043154F" w:rsidRPr="00BB7B31">
              <w:rPr>
                <w:rStyle w:val="Hyperlink"/>
                <w:noProof/>
              </w:rPr>
              <w:t>SMSC CURRICULUM LINKS</w:t>
            </w:r>
            <w:r w:rsidR="0043154F">
              <w:rPr>
                <w:noProof/>
                <w:webHidden/>
              </w:rPr>
              <w:tab/>
            </w:r>
            <w:r w:rsidR="0043154F">
              <w:rPr>
                <w:noProof/>
                <w:webHidden/>
              </w:rPr>
              <w:fldChar w:fldCharType="begin"/>
            </w:r>
            <w:r w:rsidR="0043154F">
              <w:rPr>
                <w:noProof/>
                <w:webHidden/>
              </w:rPr>
              <w:instrText xml:space="preserve"> PAGEREF _Toc203508166 \h </w:instrText>
            </w:r>
            <w:r w:rsidR="0043154F">
              <w:rPr>
                <w:noProof/>
                <w:webHidden/>
              </w:rPr>
            </w:r>
            <w:r w:rsidR="0043154F">
              <w:rPr>
                <w:noProof/>
                <w:webHidden/>
              </w:rPr>
              <w:fldChar w:fldCharType="separate"/>
            </w:r>
            <w:r>
              <w:rPr>
                <w:noProof/>
                <w:webHidden/>
              </w:rPr>
              <w:t>8</w:t>
            </w:r>
            <w:r w:rsidR="0043154F">
              <w:rPr>
                <w:noProof/>
                <w:webHidden/>
              </w:rPr>
              <w:fldChar w:fldCharType="end"/>
            </w:r>
          </w:hyperlink>
        </w:p>
        <w:p w14:paraId="1CB7A29C" w14:textId="73779B27" w:rsidR="0043154F" w:rsidRDefault="003E520B">
          <w:pPr>
            <w:pStyle w:val="TOC1"/>
            <w:tabs>
              <w:tab w:val="right" w:leader="dot" w:pos="14390"/>
            </w:tabs>
            <w:rPr>
              <w:rFonts w:eastAsiaTheme="minorEastAsia"/>
              <w:noProof/>
              <w:lang w:val="en-GB" w:eastAsia="en-GB"/>
            </w:rPr>
          </w:pPr>
          <w:hyperlink w:anchor="_Toc203508167" w:history="1">
            <w:r w:rsidR="0043154F" w:rsidRPr="00BB7B31">
              <w:rPr>
                <w:rStyle w:val="Hyperlink"/>
                <w:noProof/>
              </w:rPr>
              <w:t>Equality, Diversity and Inclusivity Links</w:t>
            </w:r>
            <w:r w:rsidR="0043154F">
              <w:rPr>
                <w:noProof/>
                <w:webHidden/>
              </w:rPr>
              <w:tab/>
            </w:r>
            <w:r w:rsidR="0043154F">
              <w:rPr>
                <w:noProof/>
                <w:webHidden/>
              </w:rPr>
              <w:fldChar w:fldCharType="begin"/>
            </w:r>
            <w:r w:rsidR="0043154F">
              <w:rPr>
                <w:noProof/>
                <w:webHidden/>
              </w:rPr>
              <w:instrText xml:space="preserve"> PAGEREF _Toc203508167 \h </w:instrText>
            </w:r>
            <w:r w:rsidR="0043154F">
              <w:rPr>
                <w:noProof/>
                <w:webHidden/>
              </w:rPr>
            </w:r>
            <w:r w:rsidR="0043154F">
              <w:rPr>
                <w:noProof/>
                <w:webHidden/>
              </w:rPr>
              <w:fldChar w:fldCharType="separate"/>
            </w:r>
            <w:r>
              <w:rPr>
                <w:noProof/>
                <w:webHidden/>
              </w:rPr>
              <w:t>9</w:t>
            </w:r>
            <w:r w:rsidR="0043154F">
              <w:rPr>
                <w:noProof/>
                <w:webHidden/>
              </w:rPr>
              <w:fldChar w:fldCharType="end"/>
            </w:r>
          </w:hyperlink>
        </w:p>
        <w:p w14:paraId="1EF3DF49" w14:textId="4BE60C6B" w:rsidR="003000B7" w:rsidRDefault="0019497A">
          <w:r>
            <w:rPr>
              <w:b/>
              <w:bCs/>
              <w:noProof/>
            </w:rPr>
            <w:fldChar w:fldCharType="end"/>
          </w:r>
        </w:p>
      </w:sdtContent>
    </w:sdt>
    <w:p w14:paraId="32C422A4" w14:textId="77777777" w:rsidR="00337972" w:rsidRDefault="00337972" w:rsidP="00337972"/>
    <w:p w14:paraId="3014D81E" w14:textId="25D9E21C" w:rsidR="00554D1D" w:rsidRDefault="00554D1D" w:rsidP="00554D1D">
      <w:pPr>
        <w:pStyle w:val="Heading1"/>
      </w:pPr>
      <w:bookmarkStart w:id="0" w:name="_Toc203508157"/>
      <w:r>
        <w:t>Whole School INTENT</w:t>
      </w:r>
      <w:bookmarkEnd w:id="0"/>
    </w:p>
    <w:p w14:paraId="3215A216" w14:textId="1A307CD2" w:rsidR="009F0544" w:rsidRDefault="00554D1D" w:rsidP="6867BF17">
      <w:pPr>
        <w:rPr>
          <w:b/>
          <w:bCs/>
          <w:sz w:val="32"/>
          <w:szCs w:val="32"/>
        </w:rPr>
      </w:pPr>
      <w:r w:rsidRPr="6867BF17">
        <w:rPr>
          <w:b/>
          <w:bCs/>
          <w:sz w:val="32"/>
          <w:szCs w:val="32"/>
        </w:rPr>
        <w:t xml:space="preserve">Southchurch students embrace learning opportunities.  </w:t>
      </w:r>
    </w:p>
    <w:p w14:paraId="547B1D4B" w14:textId="77777777" w:rsidR="006E0946" w:rsidRDefault="006E0946" w:rsidP="006E0946">
      <w:pPr>
        <w:pStyle w:val="Heading1"/>
      </w:pPr>
      <w:bookmarkStart w:id="1" w:name="_Toc203508158"/>
      <w: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E0946" w14:paraId="662CF10B" w14:textId="77777777" w:rsidTr="712329A6">
        <w:tc>
          <w:tcPr>
            <w:tcW w:w="14380" w:type="dxa"/>
            <w:shd w:val="clear" w:color="auto" w:fill="2E74B5" w:themeFill="accent5" w:themeFillShade="BF"/>
          </w:tcPr>
          <w:p w14:paraId="05C47D1C" w14:textId="0E07DD27" w:rsidR="006E0946" w:rsidRPr="00C0050A" w:rsidRDefault="29D22154" w:rsidP="7ACAFBDB">
            <w:pPr>
              <w:rPr>
                <w:rFonts w:ascii="Calibri" w:hAnsi="Calibri" w:cs="Calibri"/>
                <w:color w:val="FFFFFF" w:themeColor="background1"/>
                <w:lang w:val="en-GB"/>
              </w:rPr>
            </w:pPr>
            <w:r w:rsidRPr="7ACAFBDB">
              <w:rPr>
                <w:rFonts w:ascii="Calibri" w:hAnsi="Calibri" w:cs="Calibri"/>
                <w:color w:val="FFFFFF" w:themeColor="background1"/>
                <w:lang w:val="en-GB"/>
              </w:rPr>
              <w:t>Intent:</w:t>
            </w:r>
          </w:p>
          <w:p w14:paraId="4B019AAF" w14:textId="6865F377" w:rsidR="006E0946" w:rsidRPr="00C0050A" w:rsidRDefault="7F43A56E" w:rsidP="00572CC4">
            <w:pPr>
              <w:pStyle w:val="ListParagraph"/>
              <w:numPr>
                <w:ilvl w:val="0"/>
                <w:numId w:val="15"/>
              </w:numPr>
              <w:rPr>
                <w:rFonts w:eastAsiaTheme="minorEastAsia"/>
                <w:color w:val="FFFFFF" w:themeColor="background1"/>
                <w:lang w:val="en-GB"/>
              </w:rPr>
            </w:pPr>
            <w:r w:rsidRPr="7ACAFBDB">
              <w:rPr>
                <w:rFonts w:eastAsiaTheme="minorEastAsia"/>
                <w:color w:val="FFFFFF" w:themeColor="background1"/>
                <w:lang w:val="en-GB"/>
              </w:rPr>
              <w:t xml:space="preserve">Our PSHE curriculum acknowledges and addresses the changes that young people experience, beginning with transition to secondary school, the challenges of adolescence and their increasing independence, through contributing to society in their adulthood. It teaches the knowledge and skills which equip them for the opportunities and challenges of life, including decision making and finding their own </w:t>
            </w:r>
            <w:r w:rsidR="0D1C992C" w:rsidRPr="7ACAFBDB">
              <w:rPr>
                <w:rFonts w:eastAsiaTheme="minorEastAsia"/>
                <w:color w:val="FFFFFF" w:themeColor="background1"/>
                <w:lang w:val="en-GB"/>
              </w:rPr>
              <w:t>personal views and attitudes on a range of different issues that are continuously contemporary.</w:t>
            </w:r>
          </w:p>
          <w:p w14:paraId="121FB9F0" w14:textId="1658F6F4" w:rsidR="006E0946" w:rsidRPr="00C0050A" w:rsidRDefault="006E0946" w:rsidP="7ACAFBDB">
            <w:pPr>
              <w:rPr>
                <w:rFonts w:eastAsiaTheme="minorEastAsia"/>
                <w:color w:val="FFFFFF" w:themeColor="background1"/>
                <w:lang w:val="en-GB"/>
              </w:rPr>
            </w:pPr>
          </w:p>
        </w:tc>
      </w:tr>
      <w:tr w:rsidR="00664FF9" w14:paraId="51D6A1FC" w14:textId="77777777" w:rsidTr="712329A6">
        <w:tc>
          <w:tcPr>
            <w:tcW w:w="14380" w:type="dxa"/>
            <w:shd w:val="clear" w:color="auto" w:fill="BDD6EE" w:themeFill="accent5" w:themeFillTint="66"/>
          </w:tcPr>
          <w:p w14:paraId="46077B78" w14:textId="77777777" w:rsidR="00664FF9" w:rsidRPr="003F5D8C" w:rsidRDefault="7A063D79" w:rsidP="3BA831EA">
            <w:pPr>
              <w:rPr>
                <w:rFonts w:ascii="Calibri" w:hAnsi="Calibri" w:cs="Calibri"/>
                <w:color w:val="1F4E79" w:themeColor="accent5" w:themeShade="80"/>
                <w:lang w:val="en-GB"/>
              </w:rPr>
            </w:pPr>
            <w:r w:rsidRPr="3BA831EA">
              <w:rPr>
                <w:rFonts w:ascii="Calibri" w:hAnsi="Calibri" w:cs="Calibri"/>
                <w:b/>
                <w:bCs/>
                <w:color w:val="1F4E79" w:themeColor="accent5" w:themeShade="80"/>
                <w:lang w:val="en-GB"/>
              </w:rPr>
              <w:t>Implementation</w:t>
            </w:r>
          </w:p>
          <w:p w14:paraId="28188BB4" w14:textId="5250A607" w:rsidR="00664FF9" w:rsidRPr="003F5D8C" w:rsidRDefault="7203A190" w:rsidP="3BA831EA">
            <w:pPr>
              <w:rPr>
                <w:rFonts w:ascii="Calibri" w:hAnsi="Calibri" w:cs="Calibri"/>
                <w:color w:val="1F4E79" w:themeColor="accent5" w:themeShade="80"/>
                <w:lang w:val="en-GB"/>
              </w:rPr>
            </w:pPr>
            <w:r w:rsidRPr="712329A6">
              <w:rPr>
                <w:rFonts w:ascii="Calibri" w:hAnsi="Calibri" w:cs="Calibri"/>
                <w:color w:val="1F4E79" w:themeColor="accent5" w:themeShade="80"/>
                <w:lang w:val="en-GB"/>
              </w:rPr>
              <w:t>•</w:t>
            </w:r>
            <w:r w:rsidR="00664FF9">
              <w:tab/>
            </w:r>
            <w:r w:rsidRPr="712329A6">
              <w:rPr>
                <w:rFonts w:ascii="Calibri" w:hAnsi="Calibri" w:cs="Calibri"/>
                <w:color w:val="1F4E79" w:themeColor="accent5" w:themeShade="80"/>
                <w:lang w:val="en-GB"/>
              </w:rPr>
              <w:t>Sequencing of the curriculum</w:t>
            </w:r>
            <w:r w:rsidR="615D2950" w:rsidRPr="712329A6">
              <w:rPr>
                <w:rFonts w:ascii="Calibri" w:hAnsi="Calibri" w:cs="Calibri"/>
                <w:color w:val="1F4E79" w:themeColor="accent5" w:themeShade="80"/>
                <w:lang w:val="en-GB"/>
              </w:rPr>
              <w:t xml:space="preserve"> into themes </w:t>
            </w:r>
          </w:p>
          <w:p w14:paraId="50B43B73" w14:textId="7DD7C005" w:rsidR="00664FF9" w:rsidRPr="003F5D8C" w:rsidRDefault="7A063D79" w:rsidP="3BA831EA">
            <w:pPr>
              <w:rPr>
                <w:rFonts w:ascii="Calibri" w:hAnsi="Calibri" w:cs="Calibri"/>
                <w:color w:val="1F4E79" w:themeColor="accent5" w:themeShade="80"/>
                <w:lang w:val="en-GB"/>
              </w:rPr>
            </w:pPr>
            <w:r w:rsidRPr="3BA831EA">
              <w:rPr>
                <w:rFonts w:ascii="Calibri" w:hAnsi="Calibri" w:cs="Calibri"/>
                <w:color w:val="1F4E79" w:themeColor="accent5" w:themeShade="80"/>
                <w:lang w:val="en-GB"/>
              </w:rPr>
              <w:t>•</w:t>
            </w:r>
            <w:r w:rsidR="00664FF9">
              <w:tab/>
            </w:r>
            <w:r w:rsidRPr="3BA831EA">
              <w:rPr>
                <w:rFonts w:ascii="Calibri" w:hAnsi="Calibri" w:cs="Calibri"/>
                <w:color w:val="1F4E79" w:themeColor="accent5" w:themeShade="80"/>
                <w:lang w:val="en-GB"/>
              </w:rPr>
              <w:t xml:space="preserve">Adaptive teaching (to take into account what </w:t>
            </w:r>
            <w:r w:rsidR="5407F20B" w:rsidRPr="3BA831EA">
              <w:rPr>
                <w:rFonts w:ascii="Calibri" w:hAnsi="Calibri" w:cs="Calibri"/>
                <w:color w:val="1F4E79" w:themeColor="accent5" w:themeShade="80"/>
                <w:lang w:val="en-GB"/>
              </w:rPr>
              <w:t xml:space="preserve">is happening in </w:t>
            </w:r>
            <w:r w:rsidRPr="3BA831EA">
              <w:rPr>
                <w:rFonts w:ascii="Calibri" w:hAnsi="Calibri" w:cs="Calibri"/>
                <w:color w:val="1F4E79" w:themeColor="accent5" w:themeShade="80"/>
                <w:lang w:val="en-GB"/>
              </w:rPr>
              <w:t xml:space="preserve">the </w:t>
            </w:r>
            <w:r w:rsidR="5407F20B" w:rsidRPr="3BA831EA">
              <w:rPr>
                <w:rFonts w:ascii="Calibri" w:hAnsi="Calibri" w:cs="Calibri"/>
                <w:color w:val="1F4E79" w:themeColor="accent5" w:themeShade="80"/>
                <w:lang w:val="en-GB"/>
              </w:rPr>
              <w:t>area that needs to be addressed</w:t>
            </w:r>
            <w:r w:rsidRPr="3BA831EA">
              <w:rPr>
                <w:rFonts w:ascii="Calibri" w:hAnsi="Calibri" w:cs="Calibri"/>
                <w:color w:val="1F4E79" w:themeColor="accent5" w:themeShade="80"/>
                <w:lang w:val="en-GB"/>
              </w:rPr>
              <w:t>)</w:t>
            </w:r>
          </w:p>
          <w:p w14:paraId="2D599A6C" w14:textId="5D6CDFD1" w:rsidR="00664FF9" w:rsidRPr="003F5D8C" w:rsidRDefault="7A063D79" w:rsidP="3BA831EA">
            <w:pPr>
              <w:rPr>
                <w:rFonts w:ascii="Calibri" w:hAnsi="Calibri" w:cs="Calibri"/>
                <w:color w:val="1F4E79" w:themeColor="accent5" w:themeShade="80"/>
                <w:lang w:val="en-GB"/>
              </w:rPr>
            </w:pPr>
            <w:r w:rsidRPr="3BA831EA">
              <w:rPr>
                <w:rFonts w:ascii="Calibri" w:hAnsi="Calibri" w:cs="Calibri"/>
                <w:color w:val="1F4E79" w:themeColor="accent5" w:themeShade="80"/>
                <w:lang w:val="en-GB"/>
              </w:rPr>
              <w:t>•</w:t>
            </w:r>
            <w:r w:rsidR="00664FF9">
              <w:tab/>
            </w:r>
            <w:r w:rsidRPr="3BA831EA">
              <w:rPr>
                <w:rFonts w:ascii="Calibri" w:hAnsi="Calibri" w:cs="Calibri"/>
                <w:color w:val="1F4E79" w:themeColor="accent5" w:themeShade="80"/>
                <w:lang w:val="en-GB"/>
              </w:rPr>
              <w:t>Extending opportunities for extracurricular</w:t>
            </w:r>
            <w:r w:rsidR="45B7F72B" w:rsidRPr="3BA831EA">
              <w:rPr>
                <w:rFonts w:ascii="Calibri" w:hAnsi="Calibri" w:cs="Calibri"/>
                <w:color w:val="1F4E79" w:themeColor="accent5" w:themeShade="80"/>
                <w:lang w:val="en-GB"/>
              </w:rPr>
              <w:t xml:space="preserve"> and professional speakers</w:t>
            </w:r>
          </w:p>
          <w:p w14:paraId="6528306D" w14:textId="0CA58C63" w:rsidR="00664FF9" w:rsidRPr="00664FF9" w:rsidRDefault="00664FF9" w:rsidP="3BA831EA">
            <w:pPr>
              <w:rPr>
                <w:rFonts w:ascii="Calibri" w:hAnsi="Calibri" w:cs="Calibri"/>
                <w:color w:val="1F4E79" w:themeColor="accent5" w:themeShade="80"/>
                <w:sz w:val="18"/>
                <w:szCs w:val="18"/>
                <w:lang w:val="en-GB"/>
              </w:rPr>
            </w:pPr>
          </w:p>
        </w:tc>
      </w:tr>
      <w:tr w:rsidR="00664FF9" w14:paraId="54F77C18" w14:textId="77777777" w:rsidTr="712329A6">
        <w:tc>
          <w:tcPr>
            <w:tcW w:w="14380" w:type="dxa"/>
            <w:shd w:val="clear" w:color="auto" w:fill="DEEAF6" w:themeFill="accent5" w:themeFillTint="33"/>
          </w:tcPr>
          <w:p w14:paraId="6185ED6F" w14:textId="77777777" w:rsidR="00664FF9" w:rsidRPr="003F5D8C" w:rsidRDefault="7A063D79" w:rsidP="3BA831EA">
            <w:pPr>
              <w:rPr>
                <w:rFonts w:ascii="Calibri" w:hAnsi="Calibri" w:cs="Calibri"/>
                <w:b/>
                <w:bCs/>
                <w:color w:val="1F4E79" w:themeColor="accent5" w:themeShade="80"/>
                <w:lang w:val="en-GB"/>
              </w:rPr>
            </w:pPr>
            <w:r w:rsidRPr="3BA831EA">
              <w:rPr>
                <w:rFonts w:ascii="Calibri" w:hAnsi="Calibri" w:cs="Calibri"/>
                <w:b/>
                <w:bCs/>
                <w:color w:val="1F4E79" w:themeColor="accent5" w:themeShade="80"/>
                <w:lang w:val="en-GB"/>
              </w:rPr>
              <w:t>Impact</w:t>
            </w:r>
          </w:p>
          <w:p w14:paraId="321118F7" w14:textId="162AAB0B" w:rsidR="00664FF9" w:rsidRDefault="7203A190" w:rsidP="712329A6">
            <w:pPr>
              <w:rPr>
                <w:rFonts w:ascii="Calibri" w:hAnsi="Calibri" w:cs="Calibri"/>
                <w:color w:val="1F4E79" w:themeColor="accent5" w:themeShade="80"/>
                <w:lang w:val="en-GB"/>
              </w:rPr>
            </w:pPr>
            <w:r w:rsidRPr="712329A6">
              <w:rPr>
                <w:rFonts w:ascii="Calibri" w:hAnsi="Calibri" w:cs="Calibri"/>
                <w:color w:val="1F4E79" w:themeColor="accent5" w:themeShade="80"/>
                <w:lang w:val="en-GB"/>
              </w:rPr>
              <w:lastRenderedPageBreak/>
              <w:t>•</w:t>
            </w:r>
            <w:r w:rsidR="00664FF9">
              <w:tab/>
            </w:r>
            <w:r w:rsidRPr="712329A6">
              <w:rPr>
                <w:rFonts w:ascii="Calibri" w:hAnsi="Calibri" w:cs="Calibri"/>
                <w:color w:val="1F4E79" w:themeColor="accent5" w:themeShade="80"/>
                <w:lang w:val="en-GB"/>
              </w:rPr>
              <w:t xml:space="preserve">All students will </w:t>
            </w:r>
            <w:r w:rsidR="3286DB8B" w:rsidRPr="712329A6">
              <w:rPr>
                <w:rFonts w:ascii="Calibri" w:hAnsi="Calibri" w:cs="Calibri"/>
                <w:color w:val="1F4E79" w:themeColor="accent5" w:themeShade="80"/>
                <w:lang w:val="en-GB"/>
              </w:rPr>
              <w:t xml:space="preserve">be equipped to make a positive contribution to society </w:t>
            </w:r>
          </w:p>
        </w:tc>
      </w:tr>
    </w:tbl>
    <w:p w14:paraId="36E3F781" w14:textId="35CAC8C5" w:rsidR="60EEEF14" w:rsidRDefault="000B7FE8" w:rsidP="00337972">
      <w:pPr>
        <w:pStyle w:val="Heading1"/>
      </w:pPr>
      <w:bookmarkStart w:id="2" w:name="_Toc203508159"/>
      <w:bookmarkStart w:id="3" w:name="_Toc168579656"/>
      <w:r w:rsidRPr="6867BF17">
        <w:lastRenderedPageBreak/>
        <w:t>KS2 Links</w:t>
      </w:r>
      <w:r w:rsidR="733763CC" w:rsidRPr="6867BF17">
        <w:t xml:space="preserve"> and Intent</w:t>
      </w:r>
      <w:bookmarkEnd w:id="2"/>
      <w:r w:rsidR="733763CC" w:rsidRPr="6867BF17">
        <w:t xml:space="preserve"> </w:t>
      </w:r>
      <w:bookmarkEnd w:id="3"/>
    </w:p>
    <w:p w14:paraId="5D31AE13" w14:textId="6377B96B" w:rsidR="60EEEF14" w:rsidRDefault="003E520B" w:rsidP="00572CC4">
      <w:pPr>
        <w:pStyle w:val="ListParagraph"/>
        <w:numPr>
          <w:ilvl w:val="0"/>
          <w:numId w:val="11"/>
        </w:numPr>
        <w:rPr>
          <w:b/>
          <w:bCs/>
        </w:rPr>
      </w:pPr>
      <w:hyperlink r:id="rId12">
        <w:r w:rsidR="53551B1E" w:rsidRPr="6867BF17">
          <w:rPr>
            <w:rStyle w:val="Hyperlink"/>
            <w:b/>
            <w:bCs/>
          </w:rPr>
          <w:t>KS2 PSHE/RSE National Curriculum Topics</w:t>
        </w:r>
      </w:hyperlink>
    </w:p>
    <w:p w14:paraId="21831DE6" w14:textId="46EB9C89" w:rsidR="16DA2492" w:rsidRPr="00055EE5" w:rsidRDefault="16DA2492" w:rsidP="00572CC4">
      <w:pPr>
        <w:pStyle w:val="ListParagraph"/>
        <w:numPr>
          <w:ilvl w:val="0"/>
          <w:numId w:val="11"/>
        </w:numPr>
        <w:rPr>
          <w:rFonts w:ascii="Calibri" w:eastAsia="Calibri" w:hAnsi="Calibri" w:cs="Calibri"/>
          <w:color w:val="000000" w:themeColor="text1"/>
          <w:lang w:val="en-GB"/>
        </w:rPr>
      </w:pPr>
      <w:r w:rsidRPr="00055EE5">
        <w:rPr>
          <w:rFonts w:ascii="Calibri" w:eastAsia="Calibri" w:hAnsi="Calibri" w:cs="Calibri"/>
          <w:color w:val="000000" w:themeColor="text1"/>
          <w:lang w:val="en-GB"/>
        </w:rPr>
        <w:t xml:space="preserve">The PSHE curriculum at Southchurch is designed to develop and build upon knowledge students are given at KS2. For example, </w:t>
      </w:r>
      <w:r w:rsidR="687E7066" w:rsidRPr="00055EE5">
        <w:rPr>
          <w:rFonts w:ascii="Calibri" w:eastAsia="Calibri" w:hAnsi="Calibri" w:cs="Calibri"/>
          <w:color w:val="000000" w:themeColor="text1"/>
          <w:lang w:val="en-GB"/>
        </w:rPr>
        <w:t xml:space="preserve">continuing the theme of keeping safe under the topic of RSE, which is taught across years 7-11. </w:t>
      </w:r>
    </w:p>
    <w:p w14:paraId="06D79463" w14:textId="23203EF6" w:rsidR="687E7066" w:rsidRPr="00055EE5" w:rsidRDefault="687E7066" w:rsidP="00572CC4">
      <w:pPr>
        <w:pStyle w:val="ListParagraph"/>
        <w:numPr>
          <w:ilvl w:val="0"/>
          <w:numId w:val="11"/>
        </w:numPr>
        <w:rPr>
          <w:rFonts w:ascii="Calibri" w:eastAsia="Calibri" w:hAnsi="Calibri" w:cs="Calibri"/>
          <w:color w:val="000000" w:themeColor="text1"/>
        </w:rPr>
      </w:pPr>
      <w:r w:rsidRPr="00055EE5">
        <w:rPr>
          <w:rFonts w:ascii="Calibri" w:eastAsia="Calibri" w:hAnsi="Calibri" w:cs="Calibri"/>
          <w:color w:val="000000" w:themeColor="text1"/>
        </w:rPr>
        <w:t>In year 7, students learn about friendships and relationships, including the change between primary and secondary friendships and what is means to be a good friend within the relationship. Therefore</w:t>
      </w:r>
      <w:r w:rsidR="2097512F" w:rsidRPr="00055EE5">
        <w:rPr>
          <w:rFonts w:ascii="Calibri" w:eastAsia="Calibri" w:hAnsi="Calibri" w:cs="Calibri"/>
          <w:color w:val="000000" w:themeColor="text1"/>
        </w:rPr>
        <w:t>, we are continuing to explore the topic at KS2 ‘all around me’ but focusing on the adjustment to secondary school life.</w:t>
      </w:r>
    </w:p>
    <w:p w14:paraId="06757672" w14:textId="5DA7B0F5" w:rsidR="1ACE8778" w:rsidRPr="00055EE5" w:rsidRDefault="1ACE8778" w:rsidP="00572CC4">
      <w:pPr>
        <w:pStyle w:val="ListParagraph"/>
        <w:numPr>
          <w:ilvl w:val="0"/>
          <w:numId w:val="11"/>
        </w:numPr>
        <w:rPr>
          <w:rFonts w:ascii="Calibri" w:eastAsia="Calibri" w:hAnsi="Calibri" w:cs="Calibri"/>
          <w:color w:val="000000" w:themeColor="text1"/>
        </w:rPr>
      </w:pPr>
      <w:r w:rsidRPr="00055EE5">
        <w:rPr>
          <w:rFonts w:ascii="Calibri" w:eastAsia="Calibri" w:hAnsi="Calibri" w:cs="Calibri"/>
          <w:color w:val="000000" w:themeColor="text1"/>
        </w:rPr>
        <w:t>The PSHE curriculum is now under three main themes across the year groups</w:t>
      </w:r>
      <w:r w:rsidR="66CFD3AB" w:rsidRPr="00055EE5">
        <w:rPr>
          <w:rFonts w:ascii="Calibri" w:eastAsia="Calibri" w:hAnsi="Calibri" w:cs="Calibri"/>
          <w:color w:val="000000" w:themeColor="text1"/>
        </w:rPr>
        <w:t>, to ensure consistency for students and lessons. This means that every year, students build upon the knowledge that they have gained at KS2,</w:t>
      </w:r>
      <w:r w:rsidR="44A80EF1" w:rsidRPr="00055EE5">
        <w:rPr>
          <w:rFonts w:ascii="Calibri" w:eastAsia="Calibri" w:hAnsi="Calibri" w:cs="Calibri"/>
          <w:color w:val="000000" w:themeColor="text1"/>
        </w:rPr>
        <w:t xml:space="preserve"> and have a better understanding and can contribute more in lessons.</w:t>
      </w:r>
    </w:p>
    <w:p w14:paraId="3BDD2DC1" w14:textId="2EA19E81" w:rsidR="0508C241" w:rsidRPr="00055EE5" w:rsidRDefault="0508C241" w:rsidP="00572CC4">
      <w:pPr>
        <w:pStyle w:val="ListParagraph"/>
        <w:numPr>
          <w:ilvl w:val="0"/>
          <w:numId w:val="11"/>
        </w:numPr>
        <w:rPr>
          <w:rFonts w:ascii="Calibri" w:eastAsia="Calibri" w:hAnsi="Calibri" w:cs="Calibri"/>
          <w:color w:val="000000" w:themeColor="text1"/>
        </w:rPr>
      </w:pPr>
      <w:r w:rsidRPr="00055EE5">
        <w:rPr>
          <w:rFonts w:ascii="Calibri" w:eastAsia="Calibri" w:hAnsi="Calibri" w:cs="Calibri"/>
          <w:color w:val="000000" w:themeColor="text1"/>
        </w:rPr>
        <w:t xml:space="preserve">Local primary schools such as Fairways cover the same and similar topics, </w:t>
      </w:r>
      <w:r w:rsidR="5F8C13BF" w:rsidRPr="00055EE5">
        <w:rPr>
          <w:rFonts w:ascii="Calibri" w:eastAsia="Calibri" w:hAnsi="Calibri" w:cs="Calibri"/>
          <w:color w:val="000000" w:themeColor="text1"/>
        </w:rPr>
        <w:t>filtered</w:t>
      </w:r>
      <w:r w:rsidRPr="00055EE5">
        <w:rPr>
          <w:rFonts w:ascii="Calibri" w:eastAsia="Calibri" w:hAnsi="Calibri" w:cs="Calibri"/>
          <w:color w:val="000000" w:themeColor="text1"/>
        </w:rPr>
        <w:t xml:space="preserve"> down </w:t>
      </w:r>
      <w:r w:rsidR="47218871" w:rsidRPr="00055EE5">
        <w:rPr>
          <w:rFonts w:ascii="Calibri" w:eastAsia="Calibri" w:hAnsi="Calibri" w:cs="Calibri"/>
          <w:color w:val="000000" w:themeColor="text1"/>
        </w:rPr>
        <w:t xml:space="preserve">to suit the age of students. Such as going through class rules and </w:t>
      </w:r>
      <w:r w:rsidR="6388764C" w:rsidRPr="00055EE5">
        <w:rPr>
          <w:rFonts w:ascii="Calibri" w:eastAsia="Calibri" w:hAnsi="Calibri" w:cs="Calibri"/>
          <w:color w:val="000000" w:themeColor="text1"/>
        </w:rPr>
        <w:t>responsibilities</w:t>
      </w:r>
      <w:r w:rsidR="47218871" w:rsidRPr="00055EE5">
        <w:rPr>
          <w:rFonts w:ascii="Calibri" w:eastAsia="Calibri" w:hAnsi="Calibri" w:cs="Calibri"/>
          <w:color w:val="000000" w:themeColor="text1"/>
        </w:rPr>
        <w:t xml:space="preserve"> under the heading of behaviour and also the </w:t>
      </w:r>
      <w:r w:rsidR="1924EA70" w:rsidRPr="00055EE5">
        <w:rPr>
          <w:rFonts w:ascii="Calibri" w:eastAsia="Calibri" w:hAnsi="Calibri" w:cs="Calibri"/>
          <w:color w:val="000000" w:themeColor="text1"/>
        </w:rPr>
        <w:t>statutory</w:t>
      </w:r>
      <w:r w:rsidR="47218871" w:rsidRPr="00055EE5">
        <w:rPr>
          <w:rFonts w:ascii="Calibri" w:eastAsia="Calibri" w:hAnsi="Calibri" w:cs="Calibri"/>
          <w:color w:val="000000" w:themeColor="text1"/>
        </w:rPr>
        <w:t xml:space="preserve"> requirement of keeping safe, which links </w:t>
      </w:r>
      <w:r w:rsidR="30965807" w:rsidRPr="00055EE5">
        <w:rPr>
          <w:rFonts w:ascii="Calibri" w:eastAsia="Calibri" w:hAnsi="Calibri" w:cs="Calibri"/>
          <w:color w:val="000000" w:themeColor="text1"/>
        </w:rPr>
        <w:t>to</w:t>
      </w:r>
      <w:r w:rsidR="47218871" w:rsidRPr="00055EE5">
        <w:rPr>
          <w:rFonts w:ascii="Calibri" w:eastAsia="Calibri" w:hAnsi="Calibri" w:cs="Calibri"/>
          <w:color w:val="000000" w:themeColor="text1"/>
        </w:rPr>
        <w:t xml:space="preserve"> our curriculum at </w:t>
      </w:r>
      <w:r w:rsidR="19163385" w:rsidRPr="00055EE5">
        <w:rPr>
          <w:rFonts w:ascii="Calibri" w:eastAsia="Calibri" w:hAnsi="Calibri" w:cs="Calibri"/>
          <w:color w:val="000000" w:themeColor="text1"/>
        </w:rPr>
        <w:t>Southchurch</w:t>
      </w:r>
      <w:r w:rsidR="6B57872B" w:rsidRPr="00055EE5">
        <w:rPr>
          <w:rFonts w:ascii="Calibri" w:eastAsia="Calibri" w:hAnsi="Calibri" w:cs="Calibri"/>
          <w:color w:val="000000" w:themeColor="text1"/>
        </w:rPr>
        <w:t>.</w:t>
      </w:r>
    </w:p>
    <w:p w14:paraId="6EDEA899" w14:textId="7F2E2343" w:rsidR="2BF56F7C" w:rsidRPr="00055EE5" w:rsidRDefault="2BF56F7C" w:rsidP="00572CC4">
      <w:pPr>
        <w:pStyle w:val="ListParagraph"/>
        <w:numPr>
          <w:ilvl w:val="0"/>
          <w:numId w:val="11"/>
        </w:numPr>
        <w:rPr>
          <w:rFonts w:ascii="Calibri" w:eastAsia="Calibri" w:hAnsi="Calibri" w:cs="Calibri"/>
          <w:color w:val="000000" w:themeColor="text1"/>
          <w:lang w:val="en-GB"/>
        </w:rPr>
      </w:pPr>
      <w:r w:rsidRPr="00055EE5">
        <w:rPr>
          <w:rFonts w:ascii="Calibri" w:eastAsia="Calibri" w:hAnsi="Calibri" w:cs="Calibri"/>
          <w:color w:val="000000" w:themeColor="text1"/>
          <w:lang w:val="en-GB"/>
        </w:rPr>
        <w:t>Primary schools in the area</w:t>
      </w:r>
      <w:r w:rsidR="377FA3C1" w:rsidRPr="00055EE5">
        <w:rPr>
          <w:rFonts w:ascii="Calibri" w:eastAsia="Calibri" w:hAnsi="Calibri" w:cs="Calibri"/>
          <w:color w:val="000000" w:themeColor="text1"/>
          <w:lang w:val="en-GB"/>
        </w:rPr>
        <w:t xml:space="preserve"> cover our </w:t>
      </w:r>
      <w:r w:rsidR="17E51F58" w:rsidRPr="00055EE5">
        <w:rPr>
          <w:rFonts w:ascii="Calibri" w:eastAsia="Calibri" w:hAnsi="Calibri" w:cs="Calibri"/>
          <w:color w:val="000000" w:themeColor="text1"/>
          <w:lang w:val="en-GB"/>
        </w:rPr>
        <w:t>first</w:t>
      </w:r>
      <w:r w:rsidR="377FA3C1" w:rsidRPr="00055EE5">
        <w:rPr>
          <w:rFonts w:ascii="Calibri" w:eastAsia="Calibri" w:hAnsi="Calibri" w:cs="Calibri"/>
          <w:color w:val="000000" w:themeColor="text1"/>
          <w:lang w:val="en-GB"/>
        </w:rPr>
        <w:t xml:space="preserve"> theme of relationships as part of their KS2 curriculum and we build upon this at KS3 and KS4 with our thematic topic of Relationships, which builds and develops</w:t>
      </w:r>
      <w:r w:rsidR="000ACABD" w:rsidRPr="00055EE5">
        <w:rPr>
          <w:rFonts w:ascii="Calibri" w:eastAsia="Calibri" w:hAnsi="Calibri" w:cs="Calibri"/>
          <w:color w:val="000000" w:themeColor="text1"/>
          <w:lang w:val="en-GB"/>
        </w:rPr>
        <w:t xml:space="preserve"> </w:t>
      </w:r>
      <w:r w:rsidR="5442C997" w:rsidRPr="00055EE5">
        <w:rPr>
          <w:rFonts w:ascii="Calibri" w:eastAsia="Calibri" w:hAnsi="Calibri" w:cs="Calibri"/>
          <w:color w:val="000000" w:themeColor="text1"/>
          <w:lang w:val="en-GB"/>
        </w:rPr>
        <w:t>on the content each group due to their age and what is appropriate.</w:t>
      </w:r>
    </w:p>
    <w:p w14:paraId="08D95F06" w14:textId="4C96E42D" w:rsidR="5442C997" w:rsidRPr="00055EE5" w:rsidRDefault="5442C997" w:rsidP="00572CC4">
      <w:pPr>
        <w:pStyle w:val="ListParagraph"/>
        <w:numPr>
          <w:ilvl w:val="0"/>
          <w:numId w:val="11"/>
        </w:numPr>
        <w:rPr>
          <w:rFonts w:ascii="Calibri" w:eastAsia="Calibri" w:hAnsi="Calibri" w:cs="Calibri"/>
          <w:color w:val="000000" w:themeColor="text1"/>
          <w:lang w:val="en-GB"/>
        </w:rPr>
      </w:pPr>
      <w:r w:rsidRPr="00055EE5">
        <w:rPr>
          <w:rFonts w:ascii="Calibri" w:eastAsia="Calibri" w:hAnsi="Calibri" w:cs="Calibri"/>
          <w:color w:val="000000" w:themeColor="text1"/>
          <w:lang w:val="en-GB"/>
        </w:rPr>
        <w:t>At KS2, primary schools are including the topic of Growing Up and developments in the body, which prepares t</w:t>
      </w:r>
      <w:r w:rsidR="30DB5D44" w:rsidRPr="00055EE5">
        <w:rPr>
          <w:rFonts w:ascii="Calibri" w:eastAsia="Calibri" w:hAnsi="Calibri" w:cs="Calibri"/>
          <w:color w:val="000000" w:themeColor="text1"/>
          <w:lang w:val="en-GB"/>
        </w:rPr>
        <w:t>he students for our KS3 topic of adolescent change and builds upon what they are already learning.</w:t>
      </w:r>
    </w:p>
    <w:p w14:paraId="015FAA03" w14:textId="53BC6764" w:rsidR="006E0946" w:rsidRDefault="006E0946" w:rsidP="00055EE5">
      <w:pPr>
        <w:pStyle w:val="Heading1"/>
      </w:pPr>
      <w:bookmarkStart w:id="4" w:name="_Toc203508160"/>
      <w:r>
        <w:t>CURRICULUM MAP</w:t>
      </w:r>
      <w:bookmarkEnd w:id="4"/>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055EE5" w:rsidRPr="00055EE5" w14:paraId="150C3E0C" w14:textId="77777777" w:rsidTr="009C789E">
        <w:trPr>
          <w:trHeight w:val="634"/>
          <w:jc w:val="center"/>
        </w:trPr>
        <w:tc>
          <w:tcPr>
            <w:tcW w:w="993" w:type="dxa"/>
            <w:vMerge w:val="restart"/>
            <w:shd w:val="clear" w:color="auto" w:fill="BDD6EE" w:themeFill="accent5" w:themeFillTint="66"/>
          </w:tcPr>
          <w:p w14:paraId="3457FC12" w14:textId="77777777" w:rsidR="00055EE5" w:rsidRPr="00055EE5" w:rsidRDefault="00055EE5" w:rsidP="009C789E">
            <w:pPr>
              <w:rPr>
                <w:rFonts w:cstheme="minorHAnsi"/>
                <w:b/>
                <w:bCs/>
                <w:sz w:val="16"/>
                <w:szCs w:val="16"/>
              </w:rPr>
            </w:pPr>
            <w:r w:rsidRPr="00055EE5">
              <w:rPr>
                <w:rFonts w:cstheme="minorHAnsi"/>
                <w:b/>
                <w:bCs/>
                <w:sz w:val="16"/>
                <w:szCs w:val="16"/>
              </w:rPr>
              <w:t>Year Group</w:t>
            </w:r>
          </w:p>
        </w:tc>
        <w:tc>
          <w:tcPr>
            <w:tcW w:w="2410" w:type="dxa"/>
            <w:shd w:val="clear" w:color="auto" w:fill="BDD6EE" w:themeFill="accent5" w:themeFillTint="66"/>
          </w:tcPr>
          <w:p w14:paraId="2E6E1A7A" w14:textId="77777777" w:rsidR="00055EE5" w:rsidRPr="00055EE5" w:rsidRDefault="00055EE5" w:rsidP="009C789E">
            <w:pPr>
              <w:jc w:val="center"/>
              <w:rPr>
                <w:rFonts w:cstheme="minorHAnsi"/>
                <w:b/>
                <w:bCs/>
                <w:sz w:val="16"/>
                <w:szCs w:val="16"/>
              </w:rPr>
            </w:pPr>
            <w:r w:rsidRPr="00055EE5">
              <w:rPr>
                <w:rFonts w:cstheme="minorHAnsi"/>
                <w:b/>
                <w:bCs/>
                <w:sz w:val="16"/>
                <w:szCs w:val="16"/>
              </w:rPr>
              <w:t>Half-term 1</w:t>
            </w:r>
          </w:p>
        </w:tc>
        <w:tc>
          <w:tcPr>
            <w:tcW w:w="2410" w:type="dxa"/>
            <w:shd w:val="clear" w:color="auto" w:fill="BDD6EE" w:themeFill="accent5" w:themeFillTint="66"/>
          </w:tcPr>
          <w:p w14:paraId="50FA8F4A" w14:textId="77777777" w:rsidR="00055EE5" w:rsidRPr="00055EE5" w:rsidRDefault="00055EE5" w:rsidP="009C789E">
            <w:pPr>
              <w:jc w:val="center"/>
              <w:rPr>
                <w:rFonts w:cstheme="minorHAnsi"/>
                <w:b/>
                <w:bCs/>
                <w:sz w:val="16"/>
                <w:szCs w:val="16"/>
              </w:rPr>
            </w:pPr>
            <w:r w:rsidRPr="00055EE5">
              <w:rPr>
                <w:rFonts w:cstheme="minorHAnsi"/>
                <w:b/>
                <w:bCs/>
                <w:sz w:val="16"/>
                <w:szCs w:val="16"/>
              </w:rPr>
              <w:t>Half-term 2</w:t>
            </w:r>
          </w:p>
        </w:tc>
        <w:tc>
          <w:tcPr>
            <w:tcW w:w="2410" w:type="dxa"/>
            <w:shd w:val="clear" w:color="auto" w:fill="BDD6EE" w:themeFill="accent5" w:themeFillTint="66"/>
          </w:tcPr>
          <w:p w14:paraId="3757E2F9" w14:textId="77777777" w:rsidR="00055EE5" w:rsidRPr="00055EE5" w:rsidRDefault="00055EE5" w:rsidP="009C789E">
            <w:pPr>
              <w:jc w:val="center"/>
              <w:rPr>
                <w:rFonts w:cstheme="minorHAnsi"/>
                <w:b/>
                <w:bCs/>
                <w:sz w:val="16"/>
                <w:szCs w:val="16"/>
              </w:rPr>
            </w:pPr>
            <w:r w:rsidRPr="00055EE5">
              <w:rPr>
                <w:rFonts w:cstheme="minorHAnsi"/>
                <w:b/>
                <w:bCs/>
                <w:sz w:val="16"/>
                <w:szCs w:val="16"/>
              </w:rPr>
              <w:t>Half-term 3</w:t>
            </w:r>
          </w:p>
        </w:tc>
        <w:tc>
          <w:tcPr>
            <w:tcW w:w="2268" w:type="dxa"/>
            <w:shd w:val="clear" w:color="auto" w:fill="BDD6EE" w:themeFill="accent5" w:themeFillTint="66"/>
          </w:tcPr>
          <w:p w14:paraId="41AB432C" w14:textId="77777777" w:rsidR="00055EE5" w:rsidRPr="00055EE5" w:rsidRDefault="00055EE5" w:rsidP="009C789E">
            <w:pPr>
              <w:jc w:val="center"/>
              <w:rPr>
                <w:rFonts w:cstheme="minorHAnsi"/>
                <w:b/>
                <w:bCs/>
                <w:sz w:val="16"/>
                <w:szCs w:val="16"/>
              </w:rPr>
            </w:pPr>
            <w:r w:rsidRPr="00055EE5">
              <w:rPr>
                <w:rFonts w:cstheme="minorHAnsi"/>
                <w:b/>
                <w:bCs/>
                <w:sz w:val="16"/>
                <w:szCs w:val="16"/>
              </w:rPr>
              <w:t>Half-term 4</w:t>
            </w:r>
          </w:p>
        </w:tc>
        <w:tc>
          <w:tcPr>
            <w:tcW w:w="2268" w:type="dxa"/>
            <w:shd w:val="clear" w:color="auto" w:fill="BDD6EE" w:themeFill="accent5" w:themeFillTint="66"/>
          </w:tcPr>
          <w:p w14:paraId="623CCB38" w14:textId="77777777" w:rsidR="00055EE5" w:rsidRPr="00055EE5" w:rsidRDefault="00055EE5" w:rsidP="009C789E">
            <w:pPr>
              <w:jc w:val="center"/>
              <w:rPr>
                <w:rFonts w:cstheme="minorHAnsi"/>
                <w:b/>
                <w:bCs/>
                <w:sz w:val="16"/>
                <w:szCs w:val="16"/>
              </w:rPr>
            </w:pPr>
            <w:r w:rsidRPr="00055EE5">
              <w:rPr>
                <w:rFonts w:cstheme="minorHAnsi"/>
                <w:b/>
                <w:bCs/>
                <w:sz w:val="16"/>
                <w:szCs w:val="16"/>
              </w:rPr>
              <w:t>Half-term 5</w:t>
            </w:r>
          </w:p>
        </w:tc>
        <w:tc>
          <w:tcPr>
            <w:tcW w:w="2268" w:type="dxa"/>
            <w:shd w:val="clear" w:color="auto" w:fill="BDD6EE" w:themeFill="accent5" w:themeFillTint="66"/>
          </w:tcPr>
          <w:p w14:paraId="514D142F" w14:textId="77777777" w:rsidR="00055EE5" w:rsidRPr="00055EE5" w:rsidRDefault="00055EE5" w:rsidP="009C789E">
            <w:pPr>
              <w:jc w:val="center"/>
              <w:rPr>
                <w:rFonts w:cstheme="minorHAnsi"/>
                <w:b/>
                <w:bCs/>
                <w:sz w:val="16"/>
                <w:szCs w:val="16"/>
              </w:rPr>
            </w:pPr>
            <w:r w:rsidRPr="00055EE5">
              <w:rPr>
                <w:rFonts w:cstheme="minorHAnsi"/>
                <w:b/>
                <w:bCs/>
                <w:sz w:val="16"/>
                <w:szCs w:val="16"/>
              </w:rPr>
              <w:t>Half-term 6</w:t>
            </w:r>
          </w:p>
        </w:tc>
      </w:tr>
      <w:tr w:rsidR="00055EE5" w:rsidRPr="00055EE5" w14:paraId="415B6141" w14:textId="77777777" w:rsidTr="00055EE5">
        <w:trPr>
          <w:trHeight w:val="260"/>
          <w:jc w:val="center"/>
        </w:trPr>
        <w:tc>
          <w:tcPr>
            <w:tcW w:w="993" w:type="dxa"/>
            <w:vMerge/>
            <w:shd w:val="clear" w:color="auto" w:fill="BDD6EE" w:themeFill="accent5" w:themeFillTint="66"/>
          </w:tcPr>
          <w:p w14:paraId="11B50637" w14:textId="77777777" w:rsidR="00055EE5" w:rsidRPr="00055EE5" w:rsidRDefault="00055EE5" w:rsidP="009C789E">
            <w:pPr>
              <w:rPr>
                <w:rFonts w:cstheme="minorHAnsi"/>
                <w:b/>
                <w:bCs/>
                <w:sz w:val="16"/>
                <w:szCs w:val="16"/>
              </w:rPr>
            </w:pPr>
          </w:p>
        </w:tc>
        <w:tc>
          <w:tcPr>
            <w:tcW w:w="4820" w:type="dxa"/>
            <w:gridSpan w:val="2"/>
            <w:shd w:val="clear" w:color="auto" w:fill="BDD6EE" w:themeFill="accent5" w:themeFillTint="66"/>
          </w:tcPr>
          <w:p w14:paraId="68BC13C4" w14:textId="77777777" w:rsidR="00055EE5" w:rsidRPr="00055EE5" w:rsidRDefault="00055EE5" w:rsidP="009C789E">
            <w:pPr>
              <w:jc w:val="center"/>
              <w:rPr>
                <w:rFonts w:cstheme="minorHAnsi"/>
                <w:b/>
                <w:bCs/>
                <w:sz w:val="16"/>
                <w:szCs w:val="16"/>
              </w:rPr>
            </w:pPr>
            <w:r w:rsidRPr="00055EE5">
              <w:rPr>
                <w:rFonts w:cstheme="minorHAnsi"/>
                <w:b/>
                <w:bCs/>
                <w:sz w:val="16"/>
                <w:szCs w:val="16"/>
              </w:rPr>
              <w:t>Theme One: Relationships</w:t>
            </w:r>
          </w:p>
        </w:tc>
        <w:tc>
          <w:tcPr>
            <w:tcW w:w="4678" w:type="dxa"/>
            <w:gridSpan w:val="2"/>
            <w:shd w:val="clear" w:color="auto" w:fill="BDD6EE" w:themeFill="accent5" w:themeFillTint="66"/>
          </w:tcPr>
          <w:p w14:paraId="124F315B" w14:textId="77777777" w:rsidR="00055EE5" w:rsidRPr="00055EE5" w:rsidRDefault="00055EE5" w:rsidP="009C789E">
            <w:pPr>
              <w:jc w:val="center"/>
              <w:rPr>
                <w:rFonts w:cstheme="minorHAnsi"/>
                <w:b/>
                <w:bCs/>
                <w:sz w:val="16"/>
                <w:szCs w:val="16"/>
              </w:rPr>
            </w:pPr>
            <w:r w:rsidRPr="00055EE5">
              <w:rPr>
                <w:rFonts w:cstheme="minorHAnsi"/>
                <w:b/>
                <w:bCs/>
                <w:sz w:val="16"/>
                <w:szCs w:val="16"/>
              </w:rPr>
              <w:t>Theme Two: Healthy Living</w:t>
            </w:r>
          </w:p>
        </w:tc>
        <w:tc>
          <w:tcPr>
            <w:tcW w:w="4536" w:type="dxa"/>
            <w:gridSpan w:val="2"/>
            <w:shd w:val="clear" w:color="auto" w:fill="BDD6EE" w:themeFill="accent5" w:themeFillTint="66"/>
          </w:tcPr>
          <w:p w14:paraId="032519CC" w14:textId="77777777" w:rsidR="00055EE5" w:rsidRPr="00055EE5" w:rsidRDefault="00055EE5" w:rsidP="009C789E">
            <w:pPr>
              <w:jc w:val="center"/>
              <w:rPr>
                <w:rFonts w:cstheme="minorHAnsi"/>
                <w:b/>
                <w:bCs/>
                <w:sz w:val="16"/>
                <w:szCs w:val="16"/>
              </w:rPr>
            </w:pPr>
            <w:r w:rsidRPr="00055EE5">
              <w:rPr>
                <w:rFonts w:cstheme="minorHAnsi"/>
                <w:b/>
                <w:bCs/>
                <w:sz w:val="16"/>
                <w:szCs w:val="16"/>
              </w:rPr>
              <w:t xml:space="preserve">Theme Three: Independence </w:t>
            </w:r>
          </w:p>
        </w:tc>
      </w:tr>
      <w:tr w:rsidR="00055EE5" w:rsidRPr="00055EE5" w14:paraId="10F5815E" w14:textId="77777777" w:rsidTr="009C789E">
        <w:trPr>
          <w:trHeight w:val="330"/>
          <w:jc w:val="center"/>
        </w:trPr>
        <w:tc>
          <w:tcPr>
            <w:tcW w:w="993" w:type="dxa"/>
            <w:shd w:val="clear" w:color="auto" w:fill="BDD6EE" w:themeFill="accent5" w:themeFillTint="66"/>
          </w:tcPr>
          <w:p w14:paraId="69AED2A7" w14:textId="77777777" w:rsidR="00055EE5" w:rsidRPr="00055EE5" w:rsidRDefault="00055EE5" w:rsidP="009C789E">
            <w:pPr>
              <w:rPr>
                <w:rFonts w:cstheme="minorHAnsi"/>
                <w:b/>
                <w:bCs/>
                <w:sz w:val="16"/>
                <w:szCs w:val="16"/>
              </w:rPr>
            </w:pPr>
            <w:r w:rsidRPr="00055EE5">
              <w:rPr>
                <w:rFonts w:cstheme="minorHAnsi"/>
                <w:b/>
                <w:bCs/>
                <w:sz w:val="16"/>
                <w:szCs w:val="16"/>
              </w:rPr>
              <w:t>Year 7</w:t>
            </w:r>
          </w:p>
        </w:tc>
        <w:tc>
          <w:tcPr>
            <w:tcW w:w="4820" w:type="dxa"/>
            <w:gridSpan w:val="2"/>
          </w:tcPr>
          <w:p w14:paraId="72D451EB" w14:textId="77777777" w:rsidR="00055EE5" w:rsidRPr="00055EE5" w:rsidRDefault="00055EE5" w:rsidP="009C789E">
            <w:pPr>
              <w:jc w:val="center"/>
              <w:rPr>
                <w:rFonts w:cstheme="minorHAnsi"/>
                <w:b/>
                <w:bCs/>
                <w:sz w:val="16"/>
                <w:szCs w:val="16"/>
              </w:rPr>
            </w:pPr>
            <w:r w:rsidRPr="00055EE5">
              <w:rPr>
                <w:rFonts w:cstheme="minorHAnsi"/>
                <w:b/>
                <w:bCs/>
                <w:sz w:val="16"/>
                <w:szCs w:val="16"/>
              </w:rPr>
              <w:t>Relationships and Friendships</w:t>
            </w:r>
          </w:p>
          <w:p w14:paraId="56578ADF" w14:textId="77777777" w:rsidR="00055EE5" w:rsidRPr="00055EE5" w:rsidRDefault="00055EE5" w:rsidP="009C789E">
            <w:pPr>
              <w:jc w:val="center"/>
              <w:rPr>
                <w:rFonts w:cstheme="minorHAnsi"/>
                <w:b/>
                <w:bCs/>
                <w:sz w:val="16"/>
                <w:szCs w:val="16"/>
              </w:rPr>
            </w:pPr>
          </w:p>
          <w:p w14:paraId="7777796E" w14:textId="77777777" w:rsidR="00055EE5" w:rsidRPr="00055EE5" w:rsidRDefault="00055EE5" w:rsidP="009C789E">
            <w:pPr>
              <w:jc w:val="center"/>
              <w:rPr>
                <w:rFonts w:cstheme="minorHAnsi"/>
                <w:sz w:val="16"/>
                <w:szCs w:val="16"/>
              </w:rPr>
            </w:pPr>
            <w:r w:rsidRPr="00055EE5">
              <w:rPr>
                <w:rFonts w:cstheme="minorHAnsi"/>
                <w:sz w:val="16"/>
                <w:szCs w:val="16"/>
              </w:rPr>
              <w:t>Introduction to changing friendships in transition and how to remain positive</w:t>
            </w:r>
          </w:p>
          <w:p w14:paraId="3D7A6ACB" w14:textId="77777777" w:rsidR="00055EE5" w:rsidRPr="00055EE5" w:rsidRDefault="00055EE5" w:rsidP="009C789E">
            <w:pPr>
              <w:jc w:val="center"/>
              <w:rPr>
                <w:rFonts w:cstheme="minorHAnsi"/>
                <w:b/>
                <w:bCs/>
                <w:sz w:val="16"/>
                <w:szCs w:val="16"/>
              </w:rPr>
            </w:pPr>
          </w:p>
          <w:p w14:paraId="1C5FD513"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237DFFE3" w14:textId="77777777" w:rsidR="00055EE5" w:rsidRPr="00055EE5" w:rsidRDefault="00055EE5" w:rsidP="009C789E">
            <w:pPr>
              <w:jc w:val="center"/>
              <w:textAlignment w:val="baseline"/>
              <w:rPr>
                <w:rFonts w:eastAsia="Times New Roman" w:cstheme="minorHAnsi"/>
                <w:i/>
                <w:iCs/>
                <w:sz w:val="16"/>
                <w:szCs w:val="16"/>
                <w:lang w:eastAsia="en-GB"/>
              </w:rPr>
            </w:pPr>
            <w:r w:rsidRPr="00055EE5">
              <w:rPr>
                <w:rFonts w:eastAsia="Times New Roman" w:cstheme="minorHAnsi"/>
                <w:i/>
                <w:iCs/>
                <w:sz w:val="16"/>
                <w:szCs w:val="16"/>
                <w:lang w:eastAsia="en-GB"/>
              </w:rPr>
              <w:t>Peer on Peer abuse in schools</w:t>
            </w:r>
          </w:p>
          <w:p w14:paraId="33CE73F8" w14:textId="77777777" w:rsidR="00055EE5" w:rsidRPr="00055EE5" w:rsidRDefault="00055EE5" w:rsidP="009C789E">
            <w:pPr>
              <w:jc w:val="center"/>
              <w:textAlignment w:val="baseline"/>
              <w:rPr>
                <w:rFonts w:eastAsia="Times New Roman" w:cstheme="minorHAnsi"/>
                <w:i/>
                <w:iCs/>
                <w:sz w:val="16"/>
                <w:szCs w:val="16"/>
                <w:u w:val="single"/>
                <w:lang w:eastAsia="en-GB"/>
              </w:rPr>
            </w:pPr>
            <w:r w:rsidRPr="00055EE5">
              <w:rPr>
                <w:rFonts w:eastAsia="Times New Roman" w:cstheme="minorHAnsi"/>
                <w:i/>
                <w:iCs/>
                <w:sz w:val="16"/>
                <w:szCs w:val="16"/>
                <w:lang w:eastAsia="en-GB"/>
              </w:rPr>
              <w:t>Teasing and Banter depending on HOY trends</w:t>
            </w:r>
          </w:p>
          <w:p w14:paraId="1243B608" w14:textId="77777777" w:rsidR="00055EE5" w:rsidRPr="00055EE5" w:rsidRDefault="00055EE5" w:rsidP="009C789E">
            <w:pPr>
              <w:jc w:val="center"/>
              <w:rPr>
                <w:rFonts w:cstheme="minorHAnsi"/>
                <w:b/>
                <w:bCs/>
                <w:sz w:val="16"/>
                <w:szCs w:val="16"/>
              </w:rPr>
            </w:pPr>
          </w:p>
        </w:tc>
        <w:tc>
          <w:tcPr>
            <w:tcW w:w="4678" w:type="dxa"/>
            <w:gridSpan w:val="2"/>
          </w:tcPr>
          <w:p w14:paraId="4AAB0894" w14:textId="77777777" w:rsidR="00055EE5" w:rsidRPr="00055EE5" w:rsidRDefault="00055EE5" w:rsidP="009C789E">
            <w:pPr>
              <w:jc w:val="center"/>
              <w:rPr>
                <w:rFonts w:cstheme="minorHAnsi"/>
                <w:b/>
                <w:bCs/>
                <w:sz w:val="16"/>
                <w:szCs w:val="16"/>
              </w:rPr>
            </w:pPr>
            <w:r w:rsidRPr="00055EE5">
              <w:rPr>
                <w:rFonts w:cstheme="minorHAnsi"/>
                <w:b/>
                <w:bCs/>
                <w:sz w:val="16"/>
                <w:szCs w:val="16"/>
              </w:rPr>
              <w:t>Adolescent Change</w:t>
            </w:r>
          </w:p>
          <w:p w14:paraId="1E74EE09" w14:textId="77777777" w:rsidR="00055EE5" w:rsidRPr="00055EE5" w:rsidRDefault="00055EE5" w:rsidP="009C789E">
            <w:pPr>
              <w:jc w:val="center"/>
              <w:rPr>
                <w:rFonts w:cstheme="minorHAnsi"/>
                <w:b/>
                <w:bCs/>
                <w:sz w:val="16"/>
                <w:szCs w:val="16"/>
              </w:rPr>
            </w:pPr>
          </w:p>
          <w:p w14:paraId="06DC81B3" w14:textId="77777777" w:rsidR="00055EE5" w:rsidRPr="00055EE5" w:rsidRDefault="00055EE5" w:rsidP="009C789E">
            <w:pPr>
              <w:jc w:val="center"/>
              <w:rPr>
                <w:rFonts w:cstheme="minorHAnsi"/>
                <w:sz w:val="16"/>
                <w:szCs w:val="16"/>
              </w:rPr>
            </w:pPr>
            <w:r w:rsidRPr="00055EE5">
              <w:rPr>
                <w:rFonts w:cstheme="minorHAnsi"/>
                <w:sz w:val="16"/>
                <w:szCs w:val="16"/>
              </w:rPr>
              <w:t xml:space="preserve">Introduction to changing bodies throughout puberty and modifications to shapes throughout the years </w:t>
            </w:r>
          </w:p>
          <w:p w14:paraId="54686CDE" w14:textId="77777777" w:rsidR="00055EE5" w:rsidRPr="00055EE5" w:rsidRDefault="00055EE5" w:rsidP="009C789E">
            <w:pPr>
              <w:jc w:val="center"/>
              <w:rPr>
                <w:rFonts w:cstheme="minorHAnsi"/>
                <w:b/>
                <w:bCs/>
                <w:sz w:val="16"/>
                <w:szCs w:val="16"/>
              </w:rPr>
            </w:pPr>
          </w:p>
          <w:p w14:paraId="45256D5F"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47E19E7E"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Issues surrounding dealing with difficult talk about periods with males</w:t>
            </w:r>
          </w:p>
        </w:tc>
        <w:tc>
          <w:tcPr>
            <w:tcW w:w="4536" w:type="dxa"/>
            <w:gridSpan w:val="2"/>
          </w:tcPr>
          <w:p w14:paraId="358A1E77" w14:textId="77777777" w:rsidR="00055EE5" w:rsidRPr="00055EE5" w:rsidRDefault="00055EE5" w:rsidP="009C789E">
            <w:pPr>
              <w:jc w:val="center"/>
              <w:rPr>
                <w:rFonts w:cstheme="minorHAnsi"/>
                <w:b/>
                <w:bCs/>
                <w:sz w:val="16"/>
                <w:szCs w:val="16"/>
              </w:rPr>
            </w:pPr>
            <w:r w:rsidRPr="00055EE5">
              <w:rPr>
                <w:rFonts w:cstheme="minorHAnsi"/>
                <w:b/>
                <w:bCs/>
                <w:sz w:val="16"/>
                <w:szCs w:val="16"/>
              </w:rPr>
              <w:t>Money Matters</w:t>
            </w:r>
          </w:p>
          <w:p w14:paraId="0EBF9B24" w14:textId="77777777" w:rsidR="00055EE5" w:rsidRPr="00055EE5" w:rsidRDefault="00055EE5" w:rsidP="009C789E">
            <w:pPr>
              <w:jc w:val="center"/>
              <w:rPr>
                <w:rFonts w:cstheme="minorHAnsi"/>
                <w:b/>
                <w:bCs/>
                <w:sz w:val="16"/>
                <w:szCs w:val="16"/>
              </w:rPr>
            </w:pPr>
          </w:p>
          <w:p w14:paraId="67AF7ABC" w14:textId="77777777" w:rsidR="00055EE5" w:rsidRPr="00055EE5" w:rsidRDefault="00055EE5" w:rsidP="009C789E">
            <w:pPr>
              <w:jc w:val="center"/>
              <w:rPr>
                <w:rFonts w:cstheme="minorHAnsi"/>
                <w:sz w:val="16"/>
                <w:szCs w:val="16"/>
              </w:rPr>
            </w:pPr>
            <w:r w:rsidRPr="00055EE5">
              <w:rPr>
                <w:rFonts w:cstheme="minorHAnsi"/>
                <w:sz w:val="16"/>
                <w:szCs w:val="16"/>
              </w:rPr>
              <w:t xml:space="preserve">Introduction for managing money effectively </w:t>
            </w:r>
          </w:p>
          <w:p w14:paraId="52046326" w14:textId="77777777" w:rsidR="00055EE5" w:rsidRPr="00055EE5" w:rsidRDefault="00055EE5" w:rsidP="009C789E">
            <w:pPr>
              <w:jc w:val="center"/>
              <w:rPr>
                <w:rFonts w:cstheme="minorHAnsi"/>
                <w:sz w:val="16"/>
                <w:szCs w:val="16"/>
              </w:rPr>
            </w:pPr>
          </w:p>
          <w:p w14:paraId="0D5C9561" w14:textId="77777777" w:rsidR="00055EE5" w:rsidRPr="00055EE5" w:rsidRDefault="00055EE5" w:rsidP="009C789E">
            <w:pPr>
              <w:jc w:val="center"/>
              <w:rPr>
                <w:rFonts w:cstheme="minorHAnsi"/>
                <w:sz w:val="16"/>
                <w:szCs w:val="16"/>
              </w:rPr>
            </w:pPr>
            <w:r w:rsidRPr="00055EE5">
              <w:rPr>
                <w:rFonts w:cstheme="minorHAnsi"/>
                <w:sz w:val="16"/>
                <w:szCs w:val="16"/>
              </w:rPr>
              <w:t xml:space="preserve">Students will learn skills of how to cope with income and outgoings </w:t>
            </w:r>
          </w:p>
          <w:p w14:paraId="33DB6548" w14:textId="77777777" w:rsidR="00055EE5" w:rsidRPr="00055EE5" w:rsidRDefault="00055EE5" w:rsidP="009C789E">
            <w:pPr>
              <w:jc w:val="center"/>
              <w:rPr>
                <w:rFonts w:cstheme="minorHAnsi"/>
                <w:b/>
                <w:bCs/>
                <w:sz w:val="16"/>
                <w:szCs w:val="16"/>
              </w:rPr>
            </w:pPr>
          </w:p>
          <w:p w14:paraId="02C95A18"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599DACA8" w14:textId="75D058C5" w:rsidR="00055EE5" w:rsidRPr="00055EE5" w:rsidRDefault="00055EE5" w:rsidP="00055EE5">
            <w:pPr>
              <w:jc w:val="center"/>
              <w:rPr>
                <w:rFonts w:eastAsia="Times New Roman" w:cstheme="minorHAnsi"/>
                <w:i/>
                <w:iCs/>
                <w:sz w:val="16"/>
                <w:szCs w:val="16"/>
                <w:lang w:eastAsia="en-GB"/>
              </w:rPr>
            </w:pPr>
            <w:r w:rsidRPr="00055EE5">
              <w:rPr>
                <w:rFonts w:eastAsia="Times New Roman" w:cstheme="minorHAnsi"/>
                <w:i/>
                <w:iCs/>
                <w:sz w:val="16"/>
                <w:szCs w:val="16"/>
                <w:lang w:eastAsia="en-GB"/>
              </w:rPr>
              <w:t>Jobs and Wages depending on Trends and Views</w:t>
            </w:r>
          </w:p>
        </w:tc>
      </w:tr>
      <w:tr w:rsidR="00055EE5" w:rsidRPr="00055EE5" w14:paraId="5DE7A672" w14:textId="77777777" w:rsidTr="009C789E">
        <w:trPr>
          <w:trHeight w:val="317"/>
          <w:jc w:val="center"/>
        </w:trPr>
        <w:tc>
          <w:tcPr>
            <w:tcW w:w="993" w:type="dxa"/>
            <w:shd w:val="clear" w:color="auto" w:fill="BDD6EE" w:themeFill="accent5" w:themeFillTint="66"/>
          </w:tcPr>
          <w:p w14:paraId="3570BFCD" w14:textId="77777777" w:rsidR="00055EE5" w:rsidRPr="00055EE5" w:rsidRDefault="00055EE5" w:rsidP="009C789E">
            <w:pPr>
              <w:rPr>
                <w:rFonts w:cstheme="minorHAnsi"/>
                <w:b/>
                <w:bCs/>
                <w:sz w:val="16"/>
                <w:szCs w:val="16"/>
              </w:rPr>
            </w:pPr>
            <w:r w:rsidRPr="00055EE5">
              <w:rPr>
                <w:rFonts w:cstheme="minorHAnsi"/>
                <w:b/>
                <w:bCs/>
                <w:sz w:val="16"/>
                <w:szCs w:val="16"/>
              </w:rPr>
              <w:t>Year 8</w:t>
            </w:r>
          </w:p>
        </w:tc>
        <w:tc>
          <w:tcPr>
            <w:tcW w:w="4820" w:type="dxa"/>
            <w:gridSpan w:val="2"/>
          </w:tcPr>
          <w:p w14:paraId="417AEE58" w14:textId="77777777" w:rsidR="00055EE5" w:rsidRPr="00055EE5" w:rsidRDefault="00055EE5" w:rsidP="009C789E">
            <w:pPr>
              <w:jc w:val="center"/>
              <w:rPr>
                <w:rFonts w:cstheme="minorHAnsi"/>
                <w:b/>
                <w:bCs/>
                <w:sz w:val="16"/>
                <w:szCs w:val="16"/>
              </w:rPr>
            </w:pPr>
            <w:r w:rsidRPr="00055EE5">
              <w:rPr>
                <w:rFonts w:cstheme="minorHAnsi"/>
                <w:b/>
                <w:bCs/>
                <w:sz w:val="16"/>
                <w:szCs w:val="16"/>
              </w:rPr>
              <w:t>Relationships and Families</w:t>
            </w:r>
          </w:p>
          <w:p w14:paraId="24167BC4" w14:textId="77777777" w:rsidR="00055EE5" w:rsidRPr="00055EE5" w:rsidRDefault="00055EE5" w:rsidP="009C789E">
            <w:pPr>
              <w:jc w:val="center"/>
              <w:rPr>
                <w:rFonts w:cstheme="minorHAnsi"/>
                <w:b/>
                <w:bCs/>
                <w:sz w:val="16"/>
                <w:szCs w:val="16"/>
              </w:rPr>
            </w:pPr>
          </w:p>
          <w:p w14:paraId="0D96C0DC" w14:textId="77777777" w:rsidR="00055EE5" w:rsidRPr="00055EE5" w:rsidRDefault="00055EE5" w:rsidP="009C789E">
            <w:pPr>
              <w:jc w:val="center"/>
              <w:rPr>
                <w:rFonts w:cstheme="minorHAnsi"/>
                <w:sz w:val="16"/>
                <w:szCs w:val="16"/>
              </w:rPr>
            </w:pPr>
            <w:r w:rsidRPr="00055EE5">
              <w:rPr>
                <w:rFonts w:cstheme="minorHAnsi"/>
                <w:sz w:val="16"/>
                <w:szCs w:val="16"/>
              </w:rPr>
              <w:t>Exploration of different family types and issues in modern day society</w:t>
            </w:r>
          </w:p>
          <w:p w14:paraId="6B71634E" w14:textId="77777777" w:rsidR="00055EE5" w:rsidRPr="00055EE5" w:rsidRDefault="00055EE5" w:rsidP="009C789E">
            <w:pPr>
              <w:jc w:val="center"/>
              <w:rPr>
                <w:rFonts w:cstheme="minorHAnsi"/>
                <w:b/>
                <w:bCs/>
                <w:sz w:val="16"/>
                <w:szCs w:val="16"/>
              </w:rPr>
            </w:pPr>
          </w:p>
          <w:p w14:paraId="77FB87B1"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7431EE82" w14:textId="54EA650B" w:rsidR="00055EE5" w:rsidRPr="00055EE5" w:rsidRDefault="00055EE5" w:rsidP="00055EE5">
            <w:pPr>
              <w:jc w:val="center"/>
              <w:textAlignment w:val="baseline"/>
              <w:rPr>
                <w:rFonts w:eastAsia="Times New Roman" w:cstheme="minorHAnsi"/>
                <w:i/>
                <w:iCs/>
                <w:sz w:val="16"/>
                <w:szCs w:val="16"/>
                <w:lang w:eastAsia="en-GB"/>
              </w:rPr>
            </w:pPr>
            <w:r w:rsidRPr="00055EE5">
              <w:rPr>
                <w:rFonts w:eastAsia="Times New Roman" w:cstheme="minorHAnsi"/>
                <w:i/>
                <w:iCs/>
                <w:sz w:val="16"/>
                <w:szCs w:val="16"/>
                <w:lang w:eastAsia="en-GB"/>
              </w:rPr>
              <w:t>How to deal with change due to spilt families depending on information sent by HOY</w:t>
            </w:r>
          </w:p>
          <w:p w14:paraId="45DCCBA3" w14:textId="77777777" w:rsidR="00055EE5" w:rsidRDefault="00055EE5" w:rsidP="009C789E">
            <w:pPr>
              <w:jc w:val="center"/>
              <w:rPr>
                <w:rFonts w:cstheme="minorHAnsi"/>
                <w:b/>
                <w:bCs/>
                <w:sz w:val="16"/>
                <w:szCs w:val="16"/>
              </w:rPr>
            </w:pPr>
          </w:p>
          <w:p w14:paraId="3A97DEC6" w14:textId="46DA758F" w:rsidR="00055EE5" w:rsidRPr="00055EE5" w:rsidRDefault="00055EE5" w:rsidP="009C789E">
            <w:pPr>
              <w:jc w:val="center"/>
              <w:rPr>
                <w:rFonts w:cstheme="minorHAnsi"/>
                <w:b/>
                <w:bCs/>
                <w:sz w:val="16"/>
                <w:szCs w:val="16"/>
              </w:rPr>
            </w:pPr>
          </w:p>
        </w:tc>
        <w:tc>
          <w:tcPr>
            <w:tcW w:w="4678" w:type="dxa"/>
            <w:gridSpan w:val="2"/>
          </w:tcPr>
          <w:p w14:paraId="6F4A1AFB" w14:textId="77777777" w:rsidR="00055EE5" w:rsidRPr="00055EE5" w:rsidRDefault="00055EE5" w:rsidP="009C789E">
            <w:pPr>
              <w:jc w:val="center"/>
              <w:rPr>
                <w:rFonts w:cstheme="minorHAnsi"/>
                <w:b/>
                <w:bCs/>
                <w:sz w:val="16"/>
                <w:szCs w:val="16"/>
              </w:rPr>
            </w:pPr>
            <w:r w:rsidRPr="00055EE5">
              <w:rPr>
                <w:rFonts w:cstheme="minorHAnsi"/>
                <w:b/>
                <w:bCs/>
                <w:sz w:val="16"/>
                <w:szCs w:val="16"/>
              </w:rPr>
              <w:t>Mental Health and Well Being</w:t>
            </w:r>
          </w:p>
          <w:p w14:paraId="08FA1336" w14:textId="77777777" w:rsidR="00055EE5" w:rsidRPr="00055EE5" w:rsidRDefault="00055EE5" w:rsidP="009C789E">
            <w:pPr>
              <w:jc w:val="center"/>
              <w:rPr>
                <w:rFonts w:cstheme="minorHAnsi"/>
                <w:b/>
                <w:bCs/>
                <w:sz w:val="16"/>
                <w:szCs w:val="16"/>
              </w:rPr>
            </w:pPr>
          </w:p>
          <w:p w14:paraId="7CBFB430" w14:textId="77777777" w:rsidR="00055EE5" w:rsidRPr="00055EE5" w:rsidRDefault="00055EE5" w:rsidP="009C789E">
            <w:pPr>
              <w:jc w:val="center"/>
              <w:rPr>
                <w:rFonts w:cstheme="minorHAnsi"/>
                <w:sz w:val="16"/>
                <w:szCs w:val="16"/>
              </w:rPr>
            </w:pPr>
            <w:r w:rsidRPr="00055EE5">
              <w:rPr>
                <w:rFonts w:cstheme="minorHAnsi"/>
                <w:sz w:val="16"/>
                <w:szCs w:val="16"/>
              </w:rPr>
              <w:t xml:space="preserve">Exploration of different negative emotions and different techniques to manage and control behaviours </w:t>
            </w:r>
          </w:p>
          <w:p w14:paraId="617090C5" w14:textId="77777777" w:rsidR="00055EE5" w:rsidRPr="00055EE5" w:rsidRDefault="00055EE5" w:rsidP="009C789E">
            <w:pPr>
              <w:jc w:val="center"/>
              <w:rPr>
                <w:rFonts w:cstheme="minorHAnsi"/>
                <w:b/>
                <w:bCs/>
                <w:sz w:val="16"/>
                <w:szCs w:val="16"/>
              </w:rPr>
            </w:pPr>
          </w:p>
          <w:p w14:paraId="366EAECF"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4F34FB7D"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Legality of Group Chats</w:t>
            </w:r>
          </w:p>
        </w:tc>
        <w:tc>
          <w:tcPr>
            <w:tcW w:w="4536" w:type="dxa"/>
            <w:gridSpan w:val="2"/>
          </w:tcPr>
          <w:p w14:paraId="3EA0BE68" w14:textId="77777777" w:rsidR="00055EE5" w:rsidRPr="00055EE5" w:rsidRDefault="00055EE5" w:rsidP="009C789E">
            <w:pPr>
              <w:jc w:val="center"/>
              <w:rPr>
                <w:rFonts w:cstheme="minorHAnsi"/>
                <w:b/>
                <w:bCs/>
                <w:sz w:val="16"/>
                <w:szCs w:val="16"/>
              </w:rPr>
            </w:pPr>
            <w:r w:rsidRPr="00055EE5">
              <w:rPr>
                <w:rFonts w:cstheme="minorHAnsi"/>
                <w:b/>
                <w:bCs/>
                <w:sz w:val="16"/>
                <w:szCs w:val="16"/>
              </w:rPr>
              <w:t>Wise Decisions</w:t>
            </w:r>
          </w:p>
          <w:p w14:paraId="37B56703" w14:textId="77777777" w:rsidR="00055EE5" w:rsidRPr="00055EE5" w:rsidRDefault="00055EE5" w:rsidP="009C789E">
            <w:pPr>
              <w:jc w:val="center"/>
              <w:rPr>
                <w:rFonts w:cstheme="minorHAnsi"/>
                <w:b/>
                <w:bCs/>
                <w:sz w:val="16"/>
                <w:szCs w:val="16"/>
              </w:rPr>
            </w:pPr>
          </w:p>
          <w:p w14:paraId="453D9FA7" w14:textId="77777777" w:rsidR="00055EE5" w:rsidRPr="00055EE5" w:rsidRDefault="00055EE5" w:rsidP="009C789E">
            <w:pPr>
              <w:jc w:val="center"/>
              <w:rPr>
                <w:rFonts w:cstheme="minorHAnsi"/>
                <w:sz w:val="16"/>
                <w:szCs w:val="16"/>
              </w:rPr>
            </w:pPr>
            <w:r w:rsidRPr="00055EE5">
              <w:rPr>
                <w:rFonts w:cstheme="minorHAnsi"/>
                <w:sz w:val="16"/>
                <w:szCs w:val="16"/>
              </w:rPr>
              <w:t>Exploration of problems and dangers within contemporary views, looking into trends and how this affects future choices</w:t>
            </w:r>
          </w:p>
          <w:p w14:paraId="6822A108" w14:textId="77777777" w:rsidR="00055EE5" w:rsidRPr="00055EE5" w:rsidRDefault="00055EE5" w:rsidP="009C789E">
            <w:pPr>
              <w:jc w:val="center"/>
              <w:rPr>
                <w:rFonts w:cstheme="minorHAnsi"/>
                <w:b/>
                <w:bCs/>
                <w:sz w:val="16"/>
                <w:szCs w:val="16"/>
              </w:rPr>
            </w:pPr>
          </w:p>
          <w:p w14:paraId="1388A82B"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7CA8418D"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Viewing trends to see if dangerous dares are current and applying the safety aspect</w:t>
            </w:r>
          </w:p>
        </w:tc>
      </w:tr>
      <w:tr w:rsidR="00055EE5" w:rsidRPr="00055EE5" w14:paraId="6388536F" w14:textId="77777777" w:rsidTr="009C789E">
        <w:trPr>
          <w:trHeight w:val="317"/>
          <w:jc w:val="center"/>
        </w:trPr>
        <w:tc>
          <w:tcPr>
            <w:tcW w:w="993" w:type="dxa"/>
            <w:shd w:val="clear" w:color="auto" w:fill="BDD6EE" w:themeFill="accent5" w:themeFillTint="66"/>
          </w:tcPr>
          <w:p w14:paraId="1AE956BB" w14:textId="77777777" w:rsidR="00055EE5" w:rsidRPr="00055EE5" w:rsidRDefault="00055EE5" w:rsidP="009C789E">
            <w:pPr>
              <w:rPr>
                <w:rFonts w:cstheme="minorHAnsi"/>
                <w:b/>
                <w:bCs/>
                <w:sz w:val="16"/>
                <w:szCs w:val="16"/>
              </w:rPr>
            </w:pPr>
            <w:r w:rsidRPr="00055EE5">
              <w:rPr>
                <w:rFonts w:cstheme="minorHAnsi"/>
                <w:b/>
                <w:bCs/>
                <w:sz w:val="16"/>
                <w:szCs w:val="16"/>
              </w:rPr>
              <w:t>Year 9</w:t>
            </w:r>
          </w:p>
        </w:tc>
        <w:tc>
          <w:tcPr>
            <w:tcW w:w="4820" w:type="dxa"/>
            <w:gridSpan w:val="2"/>
          </w:tcPr>
          <w:p w14:paraId="04B10C51" w14:textId="77777777" w:rsidR="00055EE5" w:rsidRPr="00055EE5" w:rsidRDefault="00055EE5" w:rsidP="009C789E">
            <w:pPr>
              <w:jc w:val="center"/>
              <w:rPr>
                <w:rFonts w:cstheme="minorHAnsi"/>
                <w:b/>
                <w:bCs/>
                <w:sz w:val="16"/>
                <w:szCs w:val="16"/>
              </w:rPr>
            </w:pPr>
            <w:r w:rsidRPr="00055EE5">
              <w:rPr>
                <w:rFonts w:cstheme="minorHAnsi"/>
                <w:b/>
                <w:bCs/>
                <w:sz w:val="16"/>
                <w:szCs w:val="16"/>
              </w:rPr>
              <w:t>Sexual Health</w:t>
            </w:r>
          </w:p>
          <w:p w14:paraId="173244BD" w14:textId="77777777" w:rsidR="00055EE5" w:rsidRPr="00055EE5" w:rsidRDefault="00055EE5" w:rsidP="009C789E">
            <w:pPr>
              <w:jc w:val="center"/>
              <w:rPr>
                <w:rFonts w:cstheme="minorHAnsi"/>
                <w:b/>
                <w:bCs/>
                <w:sz w:val="16"/>
                <w:szCs w:val="16"/>
              </w:rPr>
            </w:pPr>
          </w:p>
          <w:p w14:paraId="7E83BACF" w14:textId="77777777" w:rsidR="00055EE5" w:rsidRPr="00055EE5" w:rsidRDefault="00055EE5" w:rsidP="009C789E">
            <w:pPr>
              <w:jc w:val="center"/>
              <w:rPr>
                <w:rFonts w:cstheme="minorHAnsi"/>
                <w:sz w:val="16"/>
                <w:szCs w:val="16"/>
              </w:rPr>
            </w:pPr>
            <w:r w:rsidRPr="00055EE5">
              <w:rPr>
                <w:rFonts w:cstheme="minorHAnsi"/>
                <w:sz w:val="16"/>
                <w:szCs w:val="16"/>
              </w:rPr>
              <w:lastRenderedPageBreak/>
              <w:t>Introduction of sexual relations in a relationship.</w:t>
            </w:r>
          </w:p>
          <w:p w14:paraId="1EA2813A" w14:textId="77777777" w:rsidR="00055EE5" w:rsidRPr="00055EE5" w:rsidRDefault="00055EE5" w:rsidP="009C789E">
            <w:pPr>
              <w:jc w:val="center"/>
              <w:rPr>
                <w:rFonts w:cstheme="minorHAnsi"/>
                <w:sz w:val="16"/>
                <w:szCs w:val="16"/>
              </w:rPr>
            </w:pPr>
          </w:p>
          <w:p w14:paraId="5B444272" w14:textId="77777777" w:rsidR="00055EE5" w:rsidRPr="00055EE5" w:rsidRDefault="00055EE5" w:rsidP="009C789E">
            <w:pPr>
              <w:jc w:val="center"/>
              <w:rPr>
                <w:rFonts w:cstheme="minorHAnsi"/>
                <w:sz w:val="16"/>
                <w:szCs w:val="16"/>
              </w:rPr>
            </w:pPr>
            <w:r w:rsidRPr="00055EE5">
              <w:rPr>
                <w:rFonts w:cstheme="minorHAnsi"/>
                <w:sz w:val="16"/>
                <w:szCs w:val="16"/>
              </w:rPr>
              <w:t>Exploration of negative effects within a mature sexual relationship and how to support making decisions</w:t>
            </w:r>
          </w:p>
          <w:p w14:paraId="64B5E7FA" w14:textId="77777777" w:rsidR="00055EE5" w:rsidRPr="00055EE5" w:rsidRDefault="00055EE5" w:rsidP="009C789E">
            <w:pPr>
              <w:rPr>
                <w:rFonts w:cstheme="minorHAnsi"/>
                <w:b/>
                <w:bCs/>
                <w:sz w:val="16"/>
                <w:szCs w:val="16"/>
              </w:rPr>
            </w:pPr>
          </w:p>
          <w:p w14:paraId="3191567C"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2FAFA5C5" w14:textId="77777777" w:rsidR="00055EE5" w:rsidRPr="00055EE5" w:rsidRDefault="00055EE5" w:rsidP="009C789E">
            <w:pPr>
              <w:jc w:val="center"/>
              <w:textAlignment w:val="baseline"/>
              <w:rPr>
                <w:rFonts w:eastAsia="Times New Roman" w:cstheme="minorHAnsi"/>
                <w:i/>
                <w:iCs/>
                <w:sz w:val="16"/>
                <w:szCs w:val="16"/>
                <w:lang w:eastAsia="en-GB"/>
              </w:rPr>
            </w:pPr>
            <w:r w:rsidRPr="00055EE5">
              <w:rPr>
                <w:rFonts w:eastAsia="Times New Roman" w:cstheme="minorHAnsi"/>
                <w:i/>
                <w:iCs/>
                <w:sz w:val="16"/>
                <w:szCs w:val="16"/>
                <w:lang w:eastAsia="en-GB"/>
              </w:rPr>
              <w:t>Case Study on non-consensual image sharing and impacts both emotionally and legally (Georgia Harrison and Stephen Bear)</w:t>
            </w:r>
          </w:p>
          <w:p w14:paraId="00773E6D" w14:textId="77777777" w:rsidR="00055EE5" w:rsidRPr="00055EE5" w:rsidRDefault="00055EE5" w:rsidP="009C789E">
            <w:pPr>
              <w:rPr>
                <w:rFonts w:cstheme="minorHAnsi"/>
                <w:b/>
                <w:bCs/>
                <w:sz w:val="16"/>
                <w:szCs w:val="16"/>
              </w:rPr>
            </w:pPr>
          </w:p>
        </w:tc>
        <w:tc>
          <w:tcPr>
            <w:tcW w:w="4678" w:type="dxa"/>
            <w:gridSpan w:val="2"/>
          </w:tcPr>
          <w:p w14:paraId="79A2967D" w14:textId="77777777" w:rsidR="00055EE5" w:rsidRPr="00055EE5" w:rsidRDefault="00055EE5" w:rsidP="009C789E">
            <w:pPr>
              <w:jc w:val="center"/>
              <w:rPr>
                <w:rFonts w:cstheme="minorHAnsi"/>
                <w:b/>
                <w:bCs/>
                <w:sz w:val="16"/>
                <w:szCs w:val="16"/>
              </w:rPr>
            </w:pPr>
            <w:r w:rsidRPr="00055EE5">
              <w:rPr>
                <w:rFonts w:cstheme="minorHAnsi"/>
                <w:b/>
                <w:bCs/>
                <w:sz w:val="16"/>
                <w:szCs w:val="16"/>
              </w:rPr>
              <w:lastRenderedPageBreak/>
              <w:t>First Aid</w:t>
            </w:r>
          </w:p>
          <w:p w14:paraId="6D7430C5" w14:textId="77777777" w:rsidR="00055EE5" w:rsidRPr="00055EE5" w:rsidRDefault="00055EE5" w:rsidP="009C789E">
            <w:pPr>
              <w:jc w:val="center"/>
              <w:rPr>
                <w:rFonts w:cstheme="minorHAnsi"/>
                <w:b/>
                <w:bCs/>
                <w:sz w:val="16"/>
                <w:szCs w:val="16"/>
              </w:rPr>
            </w:pPr>
          </w:p>
          <w:p w14:paraId="1D7FE895" w14:textId="77777777" w:rsidR="00055EE5" w:rsidRPr="00055EE5" w:rsidRDefault="00055EE5" w:rsidP="009C789E">
            <w:pPr>
              <w:jc w:val="center"/>
              <w:rPr>
                <w:rFonts w:cstheme="minorHAnsi"/>
                <w:sz w:val="16"/>
                <w:szCs w:val="16"/>
              </w:rPr>
            </w:pPr>
            <w:r w:rsidRPr="00055EE5">
              <w:rPr>
                <w:rFonts w:cstheme="minorHAnsi"/>
                <w:sz w:val="16"/>
                <w:szCs w:val="16"/>
              </w:rPr>
              <w:lastRenderedPageBreak/>
              <w:t xml:space="preserve">Introduction to medical emergencies and procedures </w:t>
            </w:r>
          </w:p>
          <w:p w14:paraId="4F0A6F13" w14:textId="77777777" w:rsidR="00055EE5" w:rsidRPr="00055EE5" w:rsidRDefault="00055EE5" w:rsidP="009C789E">
            <w:pPr>
              <w:jc w:val="center"/>
              <w:rPr>
                <w:rFonts w:cstheme="minorHAnsi"/>
                <w:b/>
                <w:bCs/>
                <w:sz w:val="16"/>
                <w:szCs w:val="16"/>
              </w:rPr>
            </w:pPr>
          </w:p>
          <w:p w14:paraId="5E5408A9"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58DD36A6"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Allergies/Asthma/Diabetics depending on the increase in medical conditions in school and support that can be given</w:t>
            </w:r>
          </w:p>
        </w:tc>
        <w:tc>
          <w:tcPr>
            <w:tcW w:w="4536" w:type="dxa"/>
            <w:gridSpan w:val="2"/>
          </w:tcPr>
          <w:p w14:paraId="398676CA" w14:textId="77777777" w:rsidR="00055EE5" w:rsidRPr="00055EE5" w:rsidRDefault="00055EE5" w:rsidP="009C789E">
            <w:pPr>
              <w:jc w:val="center"/>
              <w:rPr>
                <w:rFonts w:cstheme="minorHAnsi"/>
                <w:b/>
                <w:bCs/>
                <w:sz w:val="16"/>
                <w:szCs w:val="16"/>
              </w:rPr>
            </w:pPr>
            <w:r w:rsidRPr="00055EE5">
              <w:rPr>
                <w:rFonts w:cstheme="minorHAnsi"/>
                <w:b/>
                <w:bCs/>
                <w:sz w:val="16"/>
                <w:szCs w:val="16"/>
              </w:rPr>
              <w:lastRenderedPageBreak/>
              <w:t>Sexism and Misogyny</w:t>
            </w:r>
          </w:p>
          <w:p w14:paraId="76880037" w14:textId="77777777" w:rsidR="00055EE5" w:rsidRPr="00055EE5" w:rsidRDefault="00055EE5" w:rsidP="009C789E">
            <w:pPr>
              <w:jc w:val="center"/>
              <w:rPr>
                <w:rFonts w:cstheme="minorHAnsi"/>
                <w:b/>
                <w:bCs/>
                <w:sz w:val="16"/>
                <w:szCs w:val="16"/>
              </w:rPr>
            </w:pPr>
          </w:p>
          <w:p w14:paraId="5A7D4034" w14:textId="77777777" w:rsidR="00055EE5" w:rsidRPr="00055EE5" w:rsidRDefault="00055EE5" w:rsidP="009C789E">
            <w:pPr>
              <w:jc w:val="center"/>
              <w:rPr>
                <w:rFonts w:cstheme="minorHAnsi"/>
                <w:sz w:val="16"/>
                <w:szCs w:val="16"/>
              </w:rPr>
            </w:pPr>
            <w:r w:rsidRPr="00055EE5">
              <w:rPr>
                <w:rFonts w:cstheme="minorHAnsi"/>
                <w:sz w:val="16"/>
                <w:szCs w:val="16"/>
              </w:rPr>
              <w:lastRenderedPageBreak/>
              <w:t xml:space="preserve">Students will explore the language and stereotypes that have been built into society and how to change and challenge this into being more positive and celebratory </w:t>
            </w:r>
          </w:p>
          <w:p w14:paraId="1214FF68" w14:textId="77777777" w:rsidR="00055EE5" w:rsidRPr="00055EE5" w:rsidRDefault="00055EE5" w:rsidP="009C789E">
            <w:pPr>
              <w:jc w:val="center"/>
              <w:rPr>
                <w:rFonts w:cstheme="minorHAnsi"/>
                <w:b/>
                <w:bCs/>
                <w:sz w:val="16"/>
                <w:szCs w:val="16"/>
              </w:rPr>
            </w:pPr>
          </w:p>
          <w:p w14:paraId="4A96FD91"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1D8A73C7"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Current online influencers opinions and trends towards women</w:t>
            </w:r>
          </w:p>
        </w:tc>
      </w:tr>
      <w:tr w:rsidR="00055EE5" w:rsidRPr="00055EE5" w14:paraId="1D62599E" w14:textId="77777777" w:rsidTr="009C789E">
        <w:trPr>
          <w:trHeight w:val="317"/>
          <w:jc w:val="center"/>
        </w:trPr>
        <w:tc>
          <w:tcPr>
            <w:tcW w:w="993" w:type="dxa"/>
            <w:shd w:val="clear" w:color="auto" w:fill="BDD6EE" w:themeFill="accent5" w:themeFillTint="66"/>
          </w:tcPr>
          <w:p w14:paraId="7FF5C7BA" w14:textId="77777777" w:rsidR="00055EE5" w:rsidRPr="00055EE5" w:rsidRDefault="00055EE5" w:rsidP="009C789E">
            <w:pPr>
              <w:rPr>
                <w:rFonts w:cstheme="minorHAnsi"/>
                <w:b/>
                <w:bCs/>
                <w:sz w:val="16"/>
                <w:szCs w:val="16"/>
              </w:rPr>
            </w:pPr>
            <w:r w:rsidRPr="00055EE5">
              <w:rPr>
                <w:rFonts w:cstheme="minorHAnsi"/>
                <w:b/>
                <w:bCs/>
                <w:sz w:val="16"/>
                <w:szCs w:val="16"/>
              </w:rPr>
              <w:lastRenderedPageBreak/>
              <w:t>Year 10</w:t>
            </w:r>
          </w:p>
        </w:tc>
        <w:tc>
          <w:tcPr>
            <w:tcW w:w="4820" w:type="dxa"/>
            <w:gridSpan w:val="2"/>
          </w:tcPr>
          <w:p w14:paraId="12FC14D2" w14:textId="77777777" w:rsidR="00055EE5" w:rsidRPr="00055EE5" w:rsidRDefault="00055EE5" w:rsidP="009C789E">
            <w:pPr>
              <w:jc w:val="center"/>
              <w:rPr>
                <w:rFonts w:cstheme="minorHAnsi"/>
                <w:b/>
                <w:bCs/>
                <w:sz w:val="16"/>
                <w:szCs w:val="16"/>
              </w:rPr>
            </w:pPr>
            <w:r w:rsidRPr="00055EE5">
              <w:rPr>
                <w:rFonts w:cstheme="minorHAnsi"/>
                <w:b/>
                <w:bCs/>
                <w:sz w:val="16"/>
                <w:szCs w:val="16"/>
              </w:rPr>
              <w:t>Intimate Relationships</w:t>
            </w:r>
          </w:p>
          <w:p w14:paraId="6BB785A4" w14:textId="77777777" w:rsidR="00055EE5" w:rsidRPr="00055EE5" w:rsidRDefault="00055EE5" w:rsidP="009C789E">
            <w:pPr>
              <w:jc w:val="center"/>
              <w:rPr>
                <w:rFonts w:cstheme="minorHAnsi"/>
                <w:b/>
                <w:bCs/>
                <w:sz w:val="16"/>
                <w:szCs w:val="16"/>
              </w:rPr>
            </w:pPr>
          </w:p>
          <w:p w14:paraId="7A8EDE1C" w14:textId="77777777" w:rsidR="00055EE5" w:rsidRPr="00055EE5" w:rsidRDefault="00055EE5" w:rsidP="009C789E">
            <w:pPr>
              <w:jc w:val="center"/>
              <w:rPr>
                <w:rFonts w:cstheme="minorHAnsi"/>
                <w:sz w:val="16"/>
                <w:szCs w:val="16"/>
              </w:rPr>
            </w:pPr>
            <w:r w:rsidRPr="00055EE5">
              <w:rPr>
                <w:rFonts w:cstheme="minorHAnsi"/>
                <w:sz w:val="16"/>
                <w:szCs w:val="16"/>
              </w:rPr>
              <w:t>Students will explore the benefits and dangers in a mature relationship.</w:t>
            </w:r>
          </w:p>
          <w:p w14:paraId="55EBC9FD" w14:textId="77777777" w:rsidR="00055EE5" w:rsidRPr="00055EE5" w:rsidRDefault="00055EE5" w:rsidP="009C789E">
            <w:pPr>
              <w:jc w:val="center"/>
              <w:rPr>
                <w:rFonts w:cstheme="minorHAnsi"/>
                <w:sz w:val="16"/>
                <w:szCs w:val="16"/>
              </w:rPr>
            </w:pPr>
          </w:p>
          <w:p w14:paraId="51B0C574" w14:textId="77777777" w:rsidR="00055EE5" w:rsidRPr="00055EE5" w:rsidRDefault="00055EE5" w:rsidP="009C789E">
            <w:pPr>
              <w:jc w:val="center"/>
              <w:rPr>
                <w:rFonts w:cstheme="minorHAnsi"/>
                <w:sz w:val="16"/>
                <w:szCs w:val="16"/>
              </w:rPr>
            </w:pPr>
            <w:r w:rsidRPr="00055EE5">
              <w:rPr>
                <w:rFonts w:cstheme="minorHAnsi"/>
                <w:sz w:val="16"/>
                <w:szCs w:val="16"/>
              </w:rPr>
              <w:t xml:space="preserve">Students will understand the difficulties in young relationships and how to manage problems better </w:t>
            </w:r>
          </w:p>
          <w:p w14:paraId="0593C51E" w14:textId="77777777" w:rsidR="00055EE5" w:rsidRPr="00055EE5" w:rsidRDefault="00055EE5" w:rsidP="009C789E">
            <w:pPr>
              <w:jc w:val="center"/>
              <w:rPr>
                <w:rFonts w:cstheme="minorHAnsi"/>
                <w:b/>
                <w:bCs/>
                <w:sz w:val="16"/>
                <w:szCs w:val="16"/>
              </w:rPr>
            </w:pPr>
          </w:p>
          <w:p w14:paraId="10FDB870" w14:textId="77777777" w:rsidR="00055EE5" w:rsidRPr="00055EE5" w:rsidRDefault="00055EE5" w:rsidP="009C789E">
            <w:pPr>
              <w:jc w:val="center"/>
              <w:textAlignment w:val="baseline"/>
              <w:rPr>
                <w:rFonts w:cstheme="minorHAnsi"/>
                <w:i/>
                <w:iCs/>
                <w:sz w:val="16"/>
                <w:szCs w:val="16"/>
              </w:rPr>
            </w:pPr>
            <w:r w:rsidRPr="00055EE5">
              <w:rPr>
                <w:rFonts w:cstheme="minorHAnsi"/>
                <w:i/>
                <w:iCs/>
                <w:sz w:val="16"/>
                <w:szCs w:val="16"/>
              </w:rPr>
              <w:t>Contingency Lesson:</w:t>
            </w:r>
          </w:p>
          <w:p w14:paraId="46C86F36" w14:textId="29051D81" w:rsidR="00055EE5" w:rsidRPr="00055EE5" w:rsidRDefault="00055EE5" w:rsidP="00055EE5">
            <w:pPr>
              <w:jc w:val="center"/>
              <w:textAlignment w:val="baseline"/>
              <w:rPr>
                <w:rFonts w:eastAsia="Times New Roman" w:cstheme="minorHAnsi"/>
                <w:i/>
                <w:iCs/>
                <w:sz w:val="16"/>
                <w:szCs w:val="16"/>
                <w:lang w:eastAsia="en-GB"/>
              </w:rPr>
            </w:pPr>
            <w:r w:rsidRPr="00055EE5">
              <w:rPr>
                <w:rFonts w:eastAsia="Times New Roman" w:cstheme="minorHAnsi"/>
                <w:i/>
                <w:iCs/>
                <w:sz w:val="16"/>
                <w:szCs w:val="16"/>
                <w:lang w:eastAsia="en-GB"/>
              </w:rPr>
              <w:t>Views and impacts on teenage pregnancy from young people</w:t>
            </w:r>
          </w:p>
          <w:p w14:paraId="125F4EF3" w14:textId="77777777" w:rsidR="00055EE5" w:rsidRPr="00055EE5" w:rsidRDefault="00055EE5" w:rsidP="009C789E">
            <w:pPr>
              <w:rPr>
                <w:rFonts w:cstheme="minorHAnsi"/>
                <w:b/>
                <w:bCs/>
                <w:sz w:val="16"/>
                <w:szCs w:val="16"/>
              </w:rPr>
            </w:pPr>
          </w:p>
        </w:tc>
        <w:tc>
          <w:tcPr>
            <w:tcW w:w="4678" w:type="dxa"/>
            <w:gridSpan w:val="2"/>
          </w:tcPr>
          <w:p w14:paraId="6D647C11" w14:textId="77777777" w:rsidR="00055EE5" w:rsidRPr="00055EE5" w:rsidRDefault="00055EE5" w:rsidP="009C789E">
            <w:pPr>
              <w:jc w:val="center"/>
              <w:rPr>
                <w:rFonts w:cstheme="minorHAnsi"/>
                <w:b/>
                <w:bCs/>
                <w:sz w:val="16"/>
                <w:szCs w:val="16"/>
              </w:rPr>
            </w:pPr>
            <w:r w:rsidRPr="00055EE5">
              <w:rPr>
                <w:rFonts w:cstheme="minorHAnsi"/>
                <w:b/>
                <w:bCs/>
                <w:sz w:val="16"/>
                <w:szCs w:val="16"/>
              </w:rPr>
              <w:t>Being Safe in the Wider World</w:t>
            </w:r>
          </w:p>
          <w:p w14:paraId="42F8966E" w14:textId="77777777" w:rsidR="00055EE5" w:rsidRPr="00055EE5" w:rsidRDefault="00055EE5" w:rsidP="009C789E">
            <w:pPr>
              <w:jc w:val="center"/>
              <w:rPr>
                <w:rFonts w:cstheme="minorHAnsi"/>
                <w:b/>
                <w:bCs/>
                <w:sz w:val="16"/>
                <w:szCs w:val="16"/>
              </w:rPr>
            </w:pPr>
          </w:p>
          <w:p w14:paraId="55AFD659" w14:textId="77777777" w:rsidR="00055EE5" w:rsidRPr="00055EE5" w:rsidRDefault="00055EE5" w:rsidP="009C789E">
            <w:pPr>
              <w:jc w:val="center"/>
              <w:rPr>
                <w:rFonts w:cstheme="minorHAnsi"/>
                <w:sz w:val="16"/>
                <w:szCs w:val="16"/>
              </w:rPr>
            </w:pPr>
            <w:r w:rsidRPr="00055EE5">
              <w:rPr>
                <w:rFonts w:cstheme="minorHAnsi"/>
                <w:sz w:val="16"/>
                <w:szCs w:val="16"/>
              </w:rPr>
              <w:t xml:space="preserve">Exploration of different dangers within society and the signs to spot  </w:t>
            </w:r>
          </w:p>
          <w:p w14:paraId="55BEECBF" w14:textId="77777777" w:rsidR="00055EE5" w:rsidRPr="00055EE5" w:rsidRDefault="00055EE5" w:rsidP="009C789E">
            <w:pPr>
              <w:jc w:val="center"/>
              <w:rPr>
                <w:rFonts w:cstheme="minorHAnsi"/>
                <w:sz w:val="16"/>
                <w:szCs w:val="16"/>
              </w:rPr>
            </w:pPr>
          </w:p>
          <w:p w14:paraId="188D421E" w14:textId="77777777" w:rsidR="00055EE5" w:rsidRPr="00055EE5" w:rsidRDefault="00055EE5" w:rsidP="009C789E">
            <w:pPr>
              <w:jc w:val="center"/>
              <w:rPr>
                <w:rFonts w:cstheme="minorHAnsi"/>
                <w:sz w:val="16"/>
                <w:szCs w:val="16"/>
              </w:rPr>
            </w:pPr>
            <w:r w:rsidRPr="00055EE5">
              <w:rPr>
                <w:rFonts w:cstheme="minorHAnsi"/>
                <w:sz w:val="16"/>
                <w:szCs w:val="16"/>
              </w:rPr>
              <w:t xml:space="preserve">Students to have the opportunity to discuss their opinions and standpoints on difficulties addressed beyond school </w:t>
            </w:r>
          </w:p>
          <w:p w14:paraId="7E2E2D7F" w14:textId="77777777" w:rsidR="00055EE5" w:rsidRPr="00055EE5" w:rsidRDefault="00055EE5" w:rsidP="009C789E">
            <w:pPr>
              <w:jc w:val="center"/>
              <w:rPr>
                <w:rFonts w:cstheme="minorHAnsi"/>
                <w:b/>
                <w:bCs/>
                <w:sz w:val="16"/>
                <w:szCs w:val="16"/>
              </w:rPr>
            </w:pPr>
          </w:p>
          <w:p w14:paraId="4C944E9B"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709878AE"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 xml:space="preserve">Current trends across </w:t>
            </w:r>
            <w:proofErr w:type="spellStart"/>
            <w:r w:rsidRPr="00055EE5">
              <w:rPr>
                <w:rFonts w:eastAsia="Times New Roman" w:cstheme="minorHAnsi"/>
                <w:i/>
                <w:iCs/>
                <w:sz w:val="16"/>
                <w:szCs w:val="16"/>
                <w:lang w:eastAsia="en-GB"/>
              </w:rPr>
              <w:t>Southend</w:t>
            </w:r>
            <w:proofErr w:type="spellEnd"/>
            <w:r w:rsidRPr="00055EE5">
              <w:rPr>
                <w:rFonts w:eastAsia="Times New Roman" w:cstheme="minorHAnsi"/>
                <w:i/>
                <w:iCs/>
                <w:sz w:val="16"/>
                <w:szCs w:val="16"/>
                <w:lang w:eastAsia="en-GB"/>
              </w:rPr>
              <w:t>/Essex of exploitation of young people</w:t>
            </w:r>
          </w:p>
        </w:tc>
        <w:tc>
          <w:tcPr>
            <w:tcW w:w="4536" w:type="dxa"/>
            <w:gridSpan w:val="2"/>
          </w:tcPr>
          <w:p w14:paraId="245AAC64" w14:textId="77777777" w:rsidR="00055EE5" w:rsidRPr="00055EE5" w:rsidRDefault="00055EE5" w:rsidP="009C789E">
            <w:pPr>
              <w:jc w:val="center"/>
              <w:rPr>
                <w:rFonts w:cstheme="minorHAnsi"/>
                <w:b/>
                <w:bCs/>
                <w:sz w:val="16"/>
                <w:szCs w:val="16"/>
              </w:rPr>
            </w:pPr>
            <w:r w:rsidRPr="00055EE5">
              <w:rPr>
                <w:rFonts w:cstheme="minorHAnsi"/>
                <w:b/>
                <w:bCs/>
                <w:sz w:val="16"/>
                <w:szCs w:val="16"/>
              </w:rPr>
              <w:t>Criminal Justice System</w:t>
            </w:r>
          </w:p>
          <w:p w14:paraId="45943180" w14:textId="77777777" w:rsidR="00055EE5" w:rsidRPr="00055EE5" w:rsidRDefault="00055EE5" w:rsidP="009C789E">
            <w:pPr>
              <w:jc w:val="center"/>
              <w:rPr>
                <w:rFonts w:cstheme="minorHAnsi"/>
                <w:b/>
                <w:bCs/>
                <w:sz w:val="16"/>
                <w:szCs w:val="16"/>
              </w:rPr>
            </w:pPr>
          </w:p>
          <w:p w14:paraId="613BC5AD" w14:textId="77777777" w:rsidR="00055EE5" w:rsidRPr="00055EE5" w:rsidRDefault="00055EE5" w:rsidP="009C789E">
            <w:pPr>
              <w:jc w:val="center"/>
              <w:rPr>
                <w:rFonts w:cstheme="minorHAnsi"/>
                <w:sz w:val="16"/>
                <w:szCs w:val="16"/>
              </w:rPr>
            </w:pPr>
            <w:r w:rsidRPr="00055EE5">
              <w:rPr>
                <w:rFonts w:cstheme="minorHAnsi"/>
                <w:sz w:val="16"/>
                <w:szCs w:val="16"/>
              </w:rPr>
              <w:t xml:space="preserve">Exploration of how the criminal justice system works and what topics are connected to support each other </w:t>
            </w:r>
          </w:p>
          <w:p w14:paraId="4D1B774E" w14:textId="77777777" w:rsidR="00055EE5" w:rsidRPr="00055EE5" w:rsidRDefault="00055EE5" w:rsidP="009C789E">
            <w:pPr>
              <w:jc w:val="center"/>
              <w:rPr>
                <w:rFonts w:cstheme="minorHAnsi"/>
                <w:sz w:val="16"/>
                <w:szCs w:val="16"/>
              </w:rPr>
            </w:pPr>
          </w:p>
          <w:p w14:paraId="31BCD609" w14:textId="77777777" w:rsidR="00055EE5" w:rsidRPr="00055EE5" w:rsidRDefault="00055EE5" w:rsidP="009C789E">
            <w:pPr>
              <w:jc w:val="center"/>
              <w:rPr>
                <w:rFonts w:cstheme="minorHAnsi"/>
                <w:sz w:val="16"/>
                <w:szCs w:val="16"/>
              </w:rPr>
            </w:pPr>
            <w:r w:rsidRPr="00055EE5">
              <w:rPr>
                <w:rFonts w:cstheme="minorHAnsi"/>
                <w:sz w:val="16"/>
                <w:szCs w:val="16"/>
              </w:rPr>
              <w:t xml:space="preserve">Students will have the opportunity to go through the youth justice system in order to apply these to peer groups </w:t>
            </w:r>
          </w:p>
          <w:p w14:paraId="346BE3EC" w14:textId="77777777" w:rsidR="00055EE5" w:rsidRPr="00055EE5" w:rsidRDefault="00055EE5" w:rsidP="009C789E">
            <w:pPr>
              <w:jc w:val="center"/>
              <w:rPr>
                <w:rFonts w:cstheme="minorHAnsi"/>
                <w:b/>
                <w:bCs/>
                <w:sz w:val="16"/>
                <w:szCs w:val="16"/>
              </w:rPr>
            </w:pPr>
          </w:p>
          <w:p w14:paraId="2A13A79B"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7643AD75" w14:textId="3F332AFE" w:rsidR="00055EE5" w:rsidRPr="00055EE5" w:rsidRDefault="00055EE5" w:rsidP="00055EE5">
            <w:pPr>
              <w:jc w:val="center"/>
              <w:rPr>
                <w:rFonts w:eastAsia="Times New Roman" w:cstheme="minorHAnsi"/>
                <w:i/>
                <w:iCs/>
                <w:sz w:val="16"/>
                <w:szCs w:val="16"/>
                <w:lang w:eastAsia="en-GB"/>
              </w:rPr>
            </w:pPr>
            <w:r w:rsidRPr="00055EE5">
              <w:rPr>
                <w:rFonts w:eastAsia="Times New Roman" w:cstheme="minorHAnsi"/>
                <w:i/>
                <w:iCs/>
                <w:sz w:val="16"/>
                <w:szCs w:val="16"/>
                <w:lang w:eastAsia="en-GB"/>
              </w:rPr>
              <w:t>Depending on questioning about youth crime, add in additional lesson about current case studies and impact of their lives</w:t>
            </w:r>
          </w:p>
        </w:tc>
      </w:tr>
      <w:tr w:rsidR="00055EE5" w:rsidRPr="00055EE5" w14:paraId="7A93015D" w14:textId="77777777" w:rsidTr="009C789E">
        <w:trPr>
          <w:trHeight w:val="317"/>
          <w:jc w:val="center"/>
        </w:trPr>
        <w:tc>
          <w:tcPr>
            <w:tcW w:w="993" w:type="dxa"/>
            <w:shd w:val="clear" w:color="auto" w:fill="BDD6EE" w:themeFill="accent5" w:themeFillTint="66"/>
          </w:tcPr>
          <w:p w14:paraId="6114BC77" w14:textId="77777777" w:rsidR="00055EE5" w:rsidRPr="00055EE5" w:rsidRDefault="00055EE5" w:rsidP="009C789E">
            <w:pPr>
              <w:rPr>
                <w:rFonts w:cstheme="minorHAnsi"/>
                <w:b/>
                <w:bCs/>
                <w:sz w:val="16"/>
                <w:szCs w:val="16"/>
              </w:rPr>
            </w:pPr>
            <w:r w:rsidRPr="00055EE5">
              <w:rPr>
                <w:rFonts w:cstheme="minorHAnsi"/>
                <w:b/>
                <w:bCs/>
                <w:sz w:val="16"/>
                <w:szCs w:val="16"/>
              </w:rPr>
              <w:t>Year 11</w:t>
            </w:r>
          </w:p>
        </w:tc>
        <w:tc>
          <w:tcPr>
            <w:tcW w:w="4820" w:type="dxa"/>
            <w:gridSpan w:val="2"/>
          </w:tcPr>
          <w:p w14:paraId="738F18AA" w14:textId="77777777" w:rsidR="00055EE5" w:rsidRPr="00055EE5" w:rsidRDefault="00055EE5" w:rsidP="009C789E">
            <w:pPr>
              <w:jc w:val="center"/>
              <w:rPr>
                <w:rFonts w:cstheme="minorHAnsi"/>
                <w:b/>
                <w:bCs/>
                <w:sz w:val="16"/>
                <w:szCs w:val="16"/>
              </w:rPr>
            </w:pPr>
            <w:r w:rsidRPr="00055EE5">
              <w:rPr>
                <w:rFonts w:cstheme="minorHAnsi"/>
                <w:b/>
                <w:bCs/>
                <w:sz w:val="16"/>
                <w:szCs w:val="16"/>
              </w:rPr>
              <w:t>Celebrating Real Love</w:t>
            </w:r>
          </w:p>
          <w:p w14:paraId="53B22020" w14:textId="77777777" w:rsidR="00055EE5" w:rsidRPr="00055EE5" w:rsidRDefault="00055EE5" w:rsidP="009C789E">
            <w:pPr>
              <w:jc w:val="center"/>
              <w:rPr>
                <w:rFonts w:cstheme="minorHAnsi"/>
                <w:b/>
                <w:bCs/>
                <w:sz w:val="16"/>
                <w:szCs w:val="16"/>
              </w:rPr>
            </w:pPr>
          </w:p>
          <w:p w14:paraId="73875AE4" w14:textId="77777777" w:rsidR="00055EE5" w:rsidRPr="00055EE5" w:rsidRDefault="00055EE5" w:rsidP="009C789E">
            <w:pPr>
              <w:jc w:val="center"/>
              <w:rPr>
                <w:rFonts w:cstheme="minorHAnsi"/>
                <w:sz w:val="16"/>
                <w:szCs w:val="16"/>
              </w:rPr>
            </w:pPr>
            <w:r w:rsidRPr="00055EE5">
              <w:rPr>
                <w:rFonts w:cstheme="minorHAnsi"/>
                <w:sz w:val="16"/>
                <w:szCs w:val="16"/>
              </w:rPr>
              <w:t xml:space="preserve">Exploration of positive love stories throughout the years and students will celebrate success with knowing the attributes included </w:t>
            </w:r>
          </w:p>
          <w:p w14:paraId="2AB6D2EB" w14:textId="77777777" w:rsidR="00055EE5" w:rsidRPr="00055EE5" w:rsidRDefault="00055EE5" w:rsidP="009C789E">
            <w:pPr>
              <w:jc w:val="center"/>
              <w:rPr>
                <w:rFonts w:cstheme="minorHAnsi"/>
                <w:b/>
                <w:bCs/>
                <w:sz w:val="16"/>
                <w:szCs w:val="16"/>
              </w:rPr>
            </w:pPr>
          </w:p>
          <w:p w14:paraId="42C63F0A"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4A6D28EA"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Understanding what ‘the one’ may look like</w:t>
            </w:r>
          </w:p>
          <w:p w14:paraId="58C78162" w14:textId="77777777" w:rsidR="00055EE5" w:rsidRPr="00055EE5" w:rsidRDefault="00055EE5" w:rsidP="009C789E">
            <w:pPr>
              <w:jc w:val="center"/>
              <w:rPr>
                <w:rFonts w:cstheme="minorHAnsi"/>
                <w:b/>
                <w:bCs/>
                <w:sz w:val="16"/>
                <w:szCs w:val="16"/>
              </w:rPr>
            </w:pPr>
          </w:p>
          <w:p w14:paraId="78BB6769" w14:textId="77777777" w:rsidR="00055EE5" w:rsidRPr="00055EE5" w:rsidRDefault="00055EE5" w:rsidP="009C789E">
            <w:pPr>
              <w:jc w:val="center"/>
              <w:rPr>
                <w:rFonts w:cstheme="minorHAnsi"/>
                <w:b/>
                <w:bCs/>
                <w:sz w:val="16"/>
                <w:szCs w:val="16"/>
              </w:rPr>
            </w:pPr>
          </w:p>
        </w:tc>
        <w:tc>
          <w:tcPr>
            <w:tcW w:w="4678" w:type="dxa"/>
            <w:gridSpan w:val="2"/>
          </w:tcPr>
          <w:p w14:paraId="487B2D0B" w14:textId="77777777" w:rsidR="00055EE5" w:rsidRPr="00055EE5" w:rsidRDefault="00055EE5" w:rsidP="009C789E">
            <w:pPr>
              <w:jc w:val="center"/>
              <w:rPr>
                <w:rFonts w:cstheme="minorHAnsi"/>
                <w:b/>
                <w:bCs/>
                <w:sz w:val="16"/>
                <w:szCs w:val="16"/>
              </w:rPr>
            </w:pPr>
            <w:r w:rsidRPr="00055EE5">
              <w:rPr>
                <w:rFonts w:cstheme="minorHAnsi"/>
                <w:b/>
                <w:bCs/>
                <w:sz w:val="16"/>
                <w:szCs w:val="16"/>
              </w:rPr>
              <w:t>Reality vs Media Views</w:t>
            </w:r>
          </w:p>
          <w:p w14:paraId="387BC940" w14:textId="77777777" w:rsidR="00055EE5" w:rsidRPr="00055EE5" w:rsidRDefault="00055EE5" w:rsidP="009C789E">
            <w:pPr>
              <w:jc w:val="center"/>
              <w:rPr>
                <w:rFonts w:cstheme="minorHAnsi"/>
                <w:b/>
                <w:bCs/>
                <w:sz w:val="16"/>
                <w:szCs w:val="16"/>
              </w:rPr>
            </w:pPr>
          </w:p>
          <w:p w14:paraId="7FE4764F" w14:textId="77777777" w:rsidR="00055EE5" w:rsidRPr="00055EE5" w:rsidRDefault="00055EE5" w:rsidP="009C789E">
            <w:pPr>
              <w:jc w:val="center"/>
              <w:rPr>
                <w:rFonts w:cstheme="minorHAnsi"/>
                <w:sz w:val="16"/>
                <w:szCs w:val="16"/>
              </w:rPr>
            </w:pPr>
            <w:r w:rsidRPr="00055EE5">
              <w:rPr>
                <w:rFonts w:cstheme="minorHAnsi"/>
                <w:sz w:val="16"/>
                <w:szCs w:val="16"/>
              </w:rPr>
              <w:t xml:space="preserve">Students will have the opportunity to experience the view of real life and social media </w:t>
            </w:r>
          </w:p>
          <w:p w14:paraId="7A9BC1A3" w14:textId="77777777" w:rsidR="00055EE5" w:rsidRPr="00055EE5" w:rsidRDefault="00055EE5" w:rsidP="009C789E">
            <w:pPr>
              <w:jc w:val="center"/>
              <w:rPr>
                <w:rFonts w:cstheme="minorHAnsi"/>
                <w:sz w:val="16"/>
                <w:szCs w:val="16"/>
              </w:rPr>
            </w:pPr>
          </w:p>
          <w:p w14:paraId="44607DAE" w14:textId="77777777" w:rsidR="00055EE5" w:rsidRPr="00055EE5" w:rsidRDefault="00055EE5" w:rsidP="009C789E">
            <w:pPr>
              <w:jc w:val="center"/>
              <w:rPr>
                <w:rFonts w:cstheme="minorHAnsi"/>
                <w:sz w:val="16"/>
                <w:szCs w:val="16"/>
              </w:rPr>
            </w:pPr>
            <w:r w:rsidRPr="00055EE5">
              <w:rPr>
                <w:rFonts w:cstheme="minorHAnsi"/>
                <w:sz w:val="16"/>
                <w:szCs w:val="16"/>
              </w:rPr>
              <w:t xml:space="preserve">Students will give opinions and views based on what they already experienced from both platforms </w:t>
            </w:r>
          </w:p>
          <w:p w14:paraId="44C2529A" w14:textId="77777777" w:rsidR="00055EE5" w:rsidRPr="00055EE5" w:rsidRDefault="00055EE5" w:rsidP="009C789E">
            <w:pPr>
              <w:jc w:val="center"/>
              <w:rPr>
                <w:rFonts w:cstheme="minorHAnsi"/>
                <w:b/>
                <w:bCs/>
                <w:sz w:val="16"/>
                <w:szCs w:val="16"/>
              </w:rPr>
            </w:pPr>
          </w:p>
          <w:p w14:paraId="6DE7C857"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6FFDAF1C" w14:textId="77777777" w:rsidR="00055EE5" w:rsidRPr="00055EE5" w:rsidRDefault="00055EE5" w:rsidP="009C789E">
            <w:pPr>
              <w:jc w:val="center"/>
              <w:rPr>
                <w:rFonts w:eastAsia="Times New Roman" w:cstheme="minorHAnsi"/>
                <w:i/>
                <w:iCs/>
                <w:sz w:val="16"/>
                <w:szCs w:val="16"/>
                <w:lang w:eastAsia="en-GB"/>
              </w:rPr>
            </w:pPr>
            <w:r w:rsidRPr="00055EE5">
              <w:rPr>
                <w:rFonts w:eastAsia="Times New Roman" w:cstheme="minorHAnsi"/>
                <w:i/>
                <w:iCs/>
                <w:sz w:val="16"/>
                <w:szCs w:val="16"/>
                <w:lang w:eastAsia="en-GB"/>
              </w:rPr>
              <w:t>Young people’s views on how it impacts teenage relationships</w:t>
            </w:r>
          </w:p>
        </w:tc>
        <w:tc>
          <w:tcPr>
            <w:tcW w:w="4536" w:type="dxa"/>
            <w:gridSpan w:val="2"/>
          </w:tcPr>
          <w:p w14:paraId="7233A899" w14:textId="77777777" w:rsidR="00055EE5" w:rsidRPr="00055EE5" w:rsidRDefault="00055EE5" w:rsidP="009C789E">
            <w:pPr>
              <w:jc w:val="center"/>
              <w:rPr>
                <w:rFonts w:cstheme="minorHAnsi"/>
                <w:b/>
                <w:bCs/>
                <w:sz w:val="16"/>
                <w:szCs w:val="16"/>
              </w:rPr>
            </w:pPr>
            <w:r w:rsidRPr="00055EE5">
              <w:rPr>
                <w:rFonts w:cstheme="minorHAnsi"/>
                <w:b/>
                <w:bCs/>
                <w:sz w:val="16"/>
                <w:szCs w:val="16"/>
              </w:rPr>
              <w:t>Life in the Wider World</w:t>
            </w:r>
          </w:p>
          <w:p w14:paraId="42D7F748" w14:textId="77777777" w:rsidR="00055EE5" w:rsidRPr="00055EE5" w:rsidRDefault="00055EE5" w:rsidP="009C789E">
            <w:pPr>
              <w:jc w:val="center"/>
              <w:rPr>
                <w:rFonts w:cstheme="minorHAnsi"/>
                <w:b/>
                <w:bCs/>
                <w:sz w:val="16"/>
                <w:szCs w:val="16"/>
              </w:rPr>
            </w:pPr>
          </w:p>
          <w:p w14:paraId="72366F2D" w14:textId="77777777" w:rsidR="00055EE5" w:rsidRPr="00055EE5" w:rsidRDefault="00055EE5" w:rsidP="009C789E">
            <w:pPr>
              <w:jc w:val="center"/>
              <w:rPr>
                <w:rFonts w:cstheme="minorHAnsi"/>
                <w:sz w:val="16"/>
                <w:szCs w:val="16"/>
              </w:rPr>
            </w:pPr>
            <w:r w:rsidRPr="00055EE5">
              <w:rPr>
                <w:rFonts w:cstheme="minorHAnsi"/>
                <w:sz w:val="16"/>
                <w:szCs w:val="16"/>
              </w:rPr>
              <w:t xml:space="preserve">Students will learn how to independently cope away from home and how to support themselves financially and emotionally </w:t>
            </w:r>
          </w:p>
          <w:p w14:paraId="2D541260" w14:textId="77777777" w:rsidR="00055EE5" w:rsidRPr="00055EE5" w:rsidRDefault="00055EE5" w:rsidP="009C789E">
            <w:pPr>
              <w:jc w:val="center"/>
              <w:rPr>
                <w:rFonts w:cstheme="minorHAnsi"/>
                <w:b/>
                <w:bCs/>
                <w:sz w:val="16"/>
                <w:szCs w:val="16"/>
              </w:rPr>
            </w:pPr>
          </w:p>
          <w:p w14:paraId="0D51BEA0" w14:textId="77777777" w:rsidR="00055EE5" w:rsidRPr="00055EE5" w:rsidRDefault="00055EE5" w:rsidP="009C789E">
            <w:pPr>
              <w:jc w:val="center"/>
              <w:rPr>
                <w:rFonts w:cstheme="minorHAnsi"/>
                <w:i/>
                <w:iCs/>
                <w:sz w:val="16"/>
                <w:szCs w:val="16"/>
              </w:rPr>
            </w:pPr>
            <w:r w:rsidRPr="00055EE5">
              <w:rPr>
                <w:rFonts w:cstheme="minorHAnsi"/>
                <w:i/>
                <w:iCs/>
                <w:sz w:val="16"/>
                <w:szCs w:val="16"/>
              </w:rPr>
              <w:t>Contingency Lesson:</w:t>
            </w:r>
          </w:p>
          <w:p w14:paraId="140ABA1F" w14:textId="77777777" w:rsidR="00055EE5" w:rsidRPr="00055EE5" w:rsidRDefault="00055EE5" w:rsidP="009C789E">
            <w:pPr>
              <w:jc w:val="center"/>
              <w:rPr>
                <w:rFonts w:cstheme="minorHAnsi"/>
                <w:i/>
                <w:iCs/>
                <w:sz w:val="16"/>
                <w:szCs w:val="16"/>
              </w:rPr>
            </w:pPr>
            <w:r w:rsidRPr="00055EE5">
              <w:rPr>
                <w:rFonts w:eastAsia="Times New Roman" w:cstheme="minorHAnsi"/>
                <w:i/>
                <w:iCs/>
                <w:sz w:val="16"/>
                <w:szCs w:val="16"/>
                <w:lang w:eastAsia="en-GB"/>
              </w:rPr>
              <w:t>Year 11 curiosity of mortgages vs rent debates and what is better do to</w:t>
            </w:r>
          </w:p>
        </w:tc>
      </w:tr>
    </w:tbl>
    <w:p w14:paraId="37B54196" w14:textId="5775EFF7" w:rsidR="00055EE5" w:rsidRDefault="00055EE5" w:rsidP="00F435CC"/>
    <w:p w14:paraId="6283A8A0" w14:textId="77777777" w:rsidR="00055EE5" w:rsidRDefault="00055EE5" w:rsidP="00F435CC"/>
    <w:p w14:paraId="71FD0811" w14:textId="190E809B" w:rsidR="6F76BCDC" w:rsidRDefault="6F76BCDC" w:rsidP="6867BF17">
      <w:pPr>
        <w:pStyle w:val="Heading1"/>
        <w:rPr>
          <w:rFonts w:ascii="Calibri" w:eastAsia="Calibri" w:hAnsi="Calibri" w:cs="Calibri"/>
          <w:bCs/>
          <w:sz w:val="28"/>
          <w:szCs w:val="28"/>
        </w:rPr>
      </w:pPr>
      <w:bookmarkStart w:id="5" w:name="_Toc203508161"/>
      <w:r w:rsidRPr="6867BF17">
        <w:rPr>
          <w:rFonts w:ascii="Calibri" w:eastAsia="Calibri" w:hAnsi="Calibri" w:cs="Calibri"/>
          <w:bCs/>
          <w:sz w:val="28"/>
          <w:szCs w:val="28"/>
        </w:rPr>
        <w:lastRenderedPageBreak/>
        <w:t>KS3 Links and Intent</w:t>
      </w:r>
      <w:bookmarkEnd w:id="5"/>
    </w:p>
    <w:p w14:paraId="3A86DFC8" w14:textId="103C1C6E" w:rsidR="70ECEFB9" w:rsidRDefault="003E520B" w:rsidP="00572CC4">
      <w:pPr>
        <w:pStyle w:val="ListParagraph"/>
        <w:keepNext/>
        <w:keepLines/>
        <w:numPr>
          <w:ilvl w:val="0"/>
          <w:numId w:val="10"/>
        </w:numPr>
        <w:rPr>
          <w:b/>
          <w:bCs/>
        </w:rPr>
      </w:pPr>
      <w:hyperlink r:id="rId13">
        <w:r w:rsidR="70ECEFB9" w:rsidRPr="6867BF17">
          <w:rPr>
            <w:rStyle w:val="Hyperlink"/>
            <w:b/>
            <w:bCs/>
          </w:rPr>
          <w:t>Key Stage 3 National Curriculum Topics</w:t>
        </w:r>
      </w:hyperlink>
    </w:p>
    <w:p w14:paraId="5E088F0E" w14:textId="1B882E6F" w:rsidR="065AD91C" w:rsidRPr="00055EE5" w:rsidRDefault="065AD91C" w:rsidP="00572CC4">
      <w:pPr>
        <w:pStyle w:val="ListParagraph"/>
        <w:keepNext/>
        <w:keepLines/>
        <w:numPr>
          <w:ilvl w:val="0"/>
          <w:numId w:val="10"/>
        </w:numPr>
        <w:rPr>
          <w:color w:val="000000" w:themeColor="text1"/>
        </w:rPr>
      </w:pPr>
      <w:r w:rsidRPr="00055EE5">
        <w:rPr>
          <w:color w:val="000000" w:themeColor="text1"/>
        </w:rPr>
        <w:t xml:space="preserve">The KS3 PSHE curriculum at Southchurch is designed to develop and grow </w:t>
      </w:r>
      <w:r w:rsidR="0709C602" w:rsidRPr="00055EE5">
        <w:rPr>
          <w:color w:val="000000" w:themeColor="text1"/>
        </w:rPr>
        <w:t>students'</w:t>
      </w:r>
      <w:r w:rsidRPr="00055EE5">
        <w:rPr>
          <w:color w:val="000000" w:themeColor="text1"/>
        </w:rPr>
        <w:t xml:space="preserve"> knowledge of a wide range of topics that help them become an effecti</w:t>
      </w:r>
      <w:r w:rsidR="5FCE426F" w:rsidRPr="00055EE5">
        <w:rPr>
          <w:color w:val="000000" w:themeColor="text1"/>
        </w:rPr>
        <w:t xml:space="preserve">ve and successful individual. </w:t>
      </w:r>
      <w:r w:rsidR="638508DB" w:rsidRPr="00055EE5">
        <w:rPr>
          <w:color w:val="000000" w:themeColor="text1"/>
        </w:rPr>
        <w:t xml:space="preserve">The content includes three main themes, which are embedded upon each group, which support </w:t>
      </w:r>
      <w:r w:rsidR="752FD71E" w:rsidRPr="00055EE5">
        <w:rPr>
          <w:color w:val="000000" w:themeColor="text1"/>
        </w:rPr>
        <w:t>th</w:t>
      </w:r>
      <w:r w:rsidR="638508DB" w:rsidRPr="00055EE5">
        <w:rPr>
          <w:color w:val="000000" w:themeColor="text1"/>
        </w:rPr>
        <w:t xml:space="preserve">e </w:t>
      </w:r>
      <w:r w:rsidR="589C8718" w:rsidRPr="00055EE5">
        <w:rPr>
          <w:color w:val="000000" w:themeColor="text1"/>
        </w:rPr>
        <w:t>students</w:t>
      </w:r>
      <w:r w:rsidR="638508DB" w:rsidRPr="00055EE5">
        <w:rPr>
          <w:color w:val="000000" w:themeColor="text1"/>
        </w:rPr>
        <w:t xml:space="preserve"> </w:t>
      </w:r>
      <w:r w:rsidR="158052FF" w:rsidRPr="00055EE5">
        <w:rPr>
          <w:color w:val="000000" w:themeColor="text1"/>
        </w:rPr>
        <w:t>develop</w:t>
      </w:r>
      <w:r w:rsidR="02602859" w:rsidRPr="00055EE5">
        <w:rPr>
          <w:color w:val="000000" w:themeColor="text1"/>
        </w:rPr>
        <w:t>ing their</w:t>
      </w:r>
      <w:r w:rsidR="638508DB" w:rsidRPr="00055EE5">
        <w:rPr>
          <w:color w:val="000000" w:themeColor="text1"/>
        </w:rPr>
        <w:t xml:space="preserve"> </w:t>
      </w:r>
      <w:r w:rsidR="6B983B01" w:rsidRPr="00055EE5">
        <w:rPr>
          <w:color w:val="000000" w:themeColor="text1"/>
        </w:rPr>
        <w:t>knowledge</w:t>
      </w:r>
      <w:r w:rsidR="638508DB" w:rsidRPr="00055EE5">
        <w:rPr>
          <w:color w:val="000000" w:themeColor="text1"/>
        </w:rPr>
        <w:t xml:space="preserve"> and </w:t>
      </w:r>
      <w:r w:rsidR="408DFDF9" w:rsidRPr="00055EE5">
        <w:rPr>
          <w:color w:val="000000" w:themeColor="text1"/>
        </w:rPr>
        <w:t>application</w:t>
      </w:r>
      <w:r w:rsidR="638508DB" w:rsidRPr="00055EE5">
        <w:rPr>
          <w:color w:val="000000" w:themeColor="text1"/>
        </w:rPr>
        <w:t xml:space="preserve"> </w:t>
      </w:r>
      <w:r w:rsidR="1E754E21" w:rsidRPr="00055EE5">
        <w:rPr>
          <w:color w:val="000000" w:themeColor="text1"/>
        </w:rPr>
        <w:t>across the Key Stages.</w:t>
      </w:r>
    </w:p>
    <w:p w14:paraId="1E1A44D4" w14:textId="10F30172" w:rsidR="7124491D" w:rsidRPr="00055EE5" w:rsidRDefault="7124491D" w:rsidP="00572CC4">
      <w:pPr>
        <w:pStyle w:val="ListParagraph"/>
        <w:keepNext/>
        <w:keepLines/>
        <w:numPr>
          <w:ilvl w:val="0"/>
          <w:numId w:val="10"/>
        </w:numPr>
        <w:rPr>
          <w:color w:val="000000" w:themeColor="text1"/>
        </w:rPr>
      </w:pPr>
      <w:r w:rsidRPr="00055EE5">
        <w:rPr>
          <w:color w:val="000000" w:themeColor="text1"/>
        </w:rPr>
        <w:t>At the start of year 7, students learn about friendships and relationships to settle them better into secondary school life, helping them understand friendships are changing and what to look for in a good friend.</w:t>
      </w:r>
      <w:r w:rsidR="30E1C275" w:rsidRPr="00055EE5">
        <w:rPr>
          <w:color w:val="000000" w:themeColor="text1"/>
        </w:rPr>
        <w:t xml:space="preserve"> This has shown to support the pastoral team in reducing the number of incidents under this heading.</w:t>
      </w:r>
    </w:p>
    <w:p w14:paraId="3FD8F405" w14:textId="7329515E" w:rsidR="23EC6C6A" w:rsidRPr="00055EE5" w:rsidRDefault="23EC6C6A" w:rsidP="00572CC4">
      <w:pPr>
        <w:pStyle w:val="ListParagraph"/>
        <w:keepNext/>
        <w:keepLines/>
        <w:numPr>
          <w:ilvl w:val="0"/>
          <w:numId w:val="10"/>
        </w:numPr>
        <w:rPr>
          <w:color w:val="000000" w:themeColor="text1"/>
        </w:rPr>
      </w:pPr>
      <w:r w:rsidRPr="00055EE5">
        <w:rPr>
          <w:color w:val="000000" w:themeColor="text1"/>
        </w:rPr>
        <w:t>During Year 7, the themes develop onto RSE and they are learning about the changing body.</w:t>
      </w:r>
      <w:r w:rsidR="45B20E66" w:rsidRPr="00055EE5">
        <w:rPr>
          <w:color w:val="000000" w:themeColor="text1"/>
        </w:rPr>
        <w:t xml:space="preserve"> We teach the lessons in this sequence to cover a wide range of information, so students gain more </w:t>
      </w:r>
      <w:r w:rsidR="46BD6A80" w:rsidRPr="00055EE5">
        <w:rPr>
          <w:color w:val="000000" w:themeColor="text1"/>
        </w:rPr>
        <w:t>in-depth</w:t>
      </w:r>
      <w:r w:rsidR="45B20E66" w:rsidRPr="00055EE5">
        <w:rPr>
          <w:color w:val="000000" w:themeColor="text1"/>
        </w:rPr>
        <w:t xml:space="preserve"> knowledge</w:t>
      </w:r>
      <w:r w:rsidR="4905D78F" w:rsidRPr="00055EE5">
        <w:rPr>
          <w:color w:val="000000" w:themeColor="text1"/>
        </w:rPr>
        <w:t xml:space="preserve">. This will help the students recognises their changes that will happen </w:t>
      </w:r>
      <w:r w:rsidR="56D3B20F" w:rsidRPr="00055EE5">
        <w:rPr>
          <w:color w:val="000000" w:themeColor="text1"/>
        </w:rPr>
        <w:t>and have a better understanding of the processes and support out there.</w:t>
      </w:r>
    </w:p>
    <w:p w14:paraId="48898566" w14:textId="6BFB9FDF" w:rsidR="4805AC19" w:rsidRPr="00055EE5" w:rsidRDefault="4805AC19" w:rsidP="00572CC4">
      <w:pPr>
        <w:pStyle w:val="ListParagraph"/>
        <w:keepNext/>
        <w:keepLines/>
        <w:numPr>
          <w:ilvl w:val="0"/>
          <w:numId w:val="10"/>
        </w:numPr>
        <w:rPr>
          <w:color w:val="000000" w:themeColor="text1"/>
        </w:rPr>
      </w:pPr>
      <w:r w:rsidRPr="00055EE5">
        <w:rPr>
          <w:color w:val="000000" w:themeColor="text1"/>
        </w:rPr>
        <w:t>At the end of year 7, students take part in an Active Citizenship project, which gets them involved in making a positive change within the school.</w:t>
      </w:r>
      <w:r w:rsidR="498F08D7" w:rsidRPr="00055EE5">
        <w:rPr>
          <w:color w:val="000000" w:themeColor="text1"/>
        </w:rPr>
        <w:t xml:space="preserve"> Students conduct research on a topic and present their findings back to the class, which will go to student council meetings. All </w:t>
      </w:r>
      <w:r w:rsidR="19CE6469" w:rsidRPr="00055EE5">
        <w:rPr>
          <w:color w:val="000000" w:themeColor="text1"/>
        </w:rPr>
        <w:t>students'</w:t>
      </w:r>
      <w:r w:rsidR="498F08D7" w:rsidRPr="00055EE5">
        <w:rPr>
          <w:color w:val="000000" w:themeColor="text1"/>
        </w:rPr>
        <w:t xml:space="preserve"> voices are hear</w:t>
      </w:r>
      <w:r w:rsidR="263B73B8" w:rsidRPr="00055EE5">
        <w:rPr>
          <w:color w:val="000000" w:themeColor="text1"/>
        </w:rPr>
        <w:t xml:space="preserve">d </w:t>
      </w:r>
      <w:r w:rsidR="498F08D7" w:rsidRPr="00055EE5">
        <w:rPr>
          <w:color w:val="000000" w:themeColor="text1"/>
        </w:rPr>
        <w:t xml:space="preserve">and </w:t>
      </w:r>
      <w:r w:rsidR="5C07AF43" w:rsidRPr="00055EE5">
        <w:rPr>
          <w:color w:val="000000" w:themeColor="text1"/>
        </w:rPr>
        <w:t>considered,</w:t>
      </w:r>
      <w:r w:rsidR="498F08D7" w:rsidRPr="00055EE5">
        <w:rPr>
          <w:color w:val="000000" w:themeColor="text1"/>
        </w:rPr>
        <w:t xml:space="preserve"> and they will all </w:t>
      </w:r>
      <w:r w:rsidR="1B9B326B" w:rsidRPr="00055EE5">
        <w:rPr>
          <w:color w:val="000000" w:themeColor="text1"/>
        </w:rPr>
        <w:t>evaluate</w:t>
      </w:r>
      <w:r w:rsidR="498F08D7" w:rsidRPr="00055EE5">
        <w:rPr>
          <w:color w:val="000000" w:themeColor="text1"/>
        </w:rPr>
        <w:t xml:space="preserve"> their success of their </w:t>
      </w:r>
      <w:r w:rsidR="67B8FD26" w:rsidRPr="00055EE5">
        <w:rPr>
          <w:color w:val="000000" w:themeColor="text1"/>
        </w:rPr>
        <w:t>journey.</w:t>
      </w:r>
      <w:r w:rsidR="3AE228B9" w:rsidRPr="00055EE5">
        <w:rPr>
          <w:color w:val="000000" w:themeColor="text1"/>
        </w:rPr>
        <w:t xml:space="preserve"> This supports the engagement, as the discussions and findings </w:t>
      </w:r>
      <w:r w:rsidR="6EB62910" w:rsidRPr="00055EE5">
        <w:rPr>
          <w:color w:val="000000" w:themeColor="text1"/>
        </w:rPr>
        <w:t>help</w:t>
      </w:r>
      <w:r w:rsidR="3AE228B9" w:rsidRPr="00055EE5">
        <w:rPr>
          <w:color w:val="000000" w:themeColor="text1"/>
        </w:rPr>
        <w:t xml:space="preserve"> the students contribute to the school's day-to-day life.</w:t>
      </w:r>
    </w:p>
    <w:p w14:paraId="69A99DB7" w14:textId="40FC4F10" w:rsidR="51B2593B" w:rsidRPr="00055EE5" w:rsidRDefault="51B2593B" w:rsidP="00572CC4">
      <w:pPr>
        <w:pStyle w:val="ListParagraph"/>
        <w:keepNext/>
        <w:keepLines/>
        <w:numPr>
          <w:ilvl w:val="0"/>
          <w:numId w:val="10"/>
        </w:numPr>
        <w:rPr>
          <w:color w:val="000000" w:themeColor="text1"/>
        </w:rPr>
      </w:pPr>
      <w:r w:rsidRPr="00055EE5">
        <w:rPr>
          <w:color w:val="000000" w:themeColor="text1"/>
        </w:rPr>
        <w:t>In Year 8, students develop on each theme</w:t>
      </w:r>
      <w:r w:rsidR="4DEFC637" w:rsidRPr="00055EE5">
        <w:rPr>
          <w:color w:val="000000" w:themeColor="text1"/>
        </w:rPr>
        <w:t xml:space="preserve"> </w:t>
      </w:r>
      <w:r w:rsidR="6426A159" w:rsidRPr="00055EE5">
        <w:rPr>
          <w:color w:val="000000" w:themeColor="text1"/>
        </w:rPr>
        <w:t>and gain a better understanding of relationships in Term One</w:t>
      </w:r>
      <w:r w:rsidR="47B0A7DC" w:rsidRPr="00055EE5">
        <w:rPr>
          <w:color w:val="000000" w:themeColor="text1"/>
        </w:rPr>
        <w:t xml:space="preserve">, which supports the growth and change of students from entering Secondary school to becoming more settled. This </w:t>
      </w:r>
      <w:r w:rsidR="329D85DE" w:rsidRPr="00055EE5">
        <w:rPr>
          <w:color w:val="000000" w:themeColor="text1"/>
        </w:rPr>
        <w:t>investigates</w:t>
      </w:r>
      <w:r w:rsidR="47B0A7DC" w:rsidRPr="00055EE5">
        <w:rPr>
          <w:color w:val="000000" w:themeColor="text1"/>
        </w:rPr>
        <w:t xml:space="preserve"> family </w:t>
      </w:r>
      <w:r w:rsidR="267C42B3" w:rsidRPr="00055EE5">
        <w:rPr>
          <w:color w:val="000000" w:themeColor="text1"/>
        </w:rPr>
        <w:t>life and</w:t>
      </w:r>
      <w:r w:rsidR="47B0A7DC" w:rsidRPr="00055EE5">
        <w:rPr>
          <w:color w:val="000000" w:themeColor="text1"/>
        </w:rPr>
        <w:t xml:space="preserve"> </w:t>
      </w:r>
      <w:r w:rsidR="730D9047" w:rsidRPr="00055EE5">
        <w:rPr>
          <w:color w:val="000000" w:themeColor="text1"/>
        </w:rPr>
        <w:t>supports</w:t>
      </w:r>
      <w:r w:rsidR="47B0A7DC" w:rsidRPr="00055EE5">
        <w:rPr>
          <w:color w:val="000000" w:themeColor="text1"/>
        </w:rPr>
        <w:t xml:space="preserve"> the changing family homes which are more relevant in </w:t>
      </w:r>
      <w:proofErr w:type="spellStart"/>
      <w:r w:rsidR="3AE6241B" w:rsidRPr="00055EE5">
        <w:rPr>
          <w:color w:val="000000" w:themeColor="text1"/>
        </w:rPr>
        <w:t>Southend</w:t>
      </w:r>
      <w:proofErr w:type="spellEnd"/>
      <w:r w:rsidR="3AE6241B" w:rsidRPr="00055EE5">
        <w:rPr>
          <w:color w:val="000000" w:themeColor="text1"/>
        </w:rPr>
        <w:t xml:space="preserve"> areas, which helps to address this issue and </w:t>
      </w:r>
      <w:r w:rsidR="19E42378" w:rsidRPr="00055EE5">
        <w:rPr>
          <w:color w:val="000000" w:themeColor="text1"/>
        </w:rPr>
        <w:t>build tolerance.</w:t>
      </w:r>
    </w:p>
    <w:p w14:paraId="4D656DF3" w14:textId="272C3889" w:rsidR="47B0A7DC" w:rsidRPr="00055EE5" w:rsidRDefault="47B0A7DC" w:rsidP="00572CC4">
      <w:pPr>
        <w:pStyle w:val="ListParagraph"/>
        <w:keepNext/>
        <w:keepLines/>
        <w:numPr>
          <w:ilvl w:val="0"/>
          <w:numId w:val="10"/>
        </w:numPr>
        <w:rPr>
          <w:color w:val="000000" w:themeColor="text1"/>
        </w:rPr>
      </w:pPr>
      <w:r w:rsidRPr="00055EE5">
        <w:rPr>
          <w:color w:val="000000" w:themeColor="text1"/>
        </w:rPr>
        <w:t>Other themes in Year 8 are explored and built upon, which are Media Manipulation and Money Matters.</w:t>
      </w:r>
      <w:r w:rsidR="77767D71" w:rsidRPr="00055EE5">
        <w:rPr>
          <w:color w:val="000000" w:themeColor="text1"/>
        </w:rPr>
        <w:t xml:space="preserve"> Students are informed and explore how the media can negatively impact a person’s life</w:t>
      </w:r>
      <w:r w:rsidR="41267EEB" w:rsidRPr="00055EE5">
        <w:rPr>
          <w:color w:val="000000" w:themeColor="text1"/>
        </w:rPr>
        <w:t xml:space="preserve"> and what support is put in place. </w:t>
      </w:r>
      <w:r w:rsidR="7CD73A40" w:rsidRPr="00055EE5">
        <w:rPr>
          <w:color w:val="000000" w:themeColor="text1"/>
        </w:rPr>
        <w:t>Students at</w:t>
      </w:r>
      <w:r w:rsidR="41267EEB" w:rsidRPr="00055EE5">
        <w:rPr>
          <w:color w:val="000000" w:themeColor="text1"/>
        </w:rPr>
        <w:t xml:space="preserve"> the end of year 8 start to look into how to manage money</w:t>
      </w:r>
      <w:r w:rsidR="107A6C44" w:rsidRPr="00055EE5">
        <w:rPr>
          <w:color w:val="000000" w:themeColor="text1"/>
        </w:rPr>
        <w:t xml:space="preserve"> and the different factors that could affect the income and outcome of the households.</w:t>
      </w:r>
    </w:p>
    <w:p w14:paraId="2D5F4D00" w14:textId="66A128F6" w:rsidR="28E21D9B" w:rsidRPr="00055EE5" w:rsidRDefault="28E21D9B" w:rsidP="00572CC4">
      <w:pPr>
        <w:pStyle w:val="ListParagraph"/>
        <w:numPr>
          <w:ilvl w:val="0"/>
          <w:numId w:val="10"/>
        </w:numPr>
        <w:rPr>
          <w:rFonts w:ascii="Calibri" w:eastAsia="Calibri" w:hAnsi="Calibri" w:cs="Calibri"/>
          <w:color w:val="000000" w:themeColor="text1"/>
        </w:rPr>
      </w:pPr>
      <w:r w:rsidRPr="00055EE5">
        <w:rPr>
          <w:rFonts w:ascii="Calibri" w:eastAsia="Calibri" w:hAnsi="Calibri" w:cs="Calibri"/>
          <w:color w:val="000000" w:themeColor="text1"/>
        </w:rPr>
        <w:t xml:space="preserve">By Year 9, students should </w:t>
      </w:r>
      <w:r w:rsidR="2736AC32" w:rsidRPr="00055EE5">
        <w:rPr>
          <w:rFonts w:ascii="Calibri" w:eastAsia="Calibri" w:hAnsi="Calibri" w:cs="Calibri"/>
          <w:color w:val="000000" w:themeColor="text1"/>
        </w:rPr>
        <w:t>have</w:t>
      </w:r>
      <w:r w:rsidRPr="00055EE5">
        <w:rPr>
          <w:rFonts w:ascii="Calibri" w:eastAsia="Calibri" w:hAnsi="Calibri" w:cs="Calibri"/>
          <w:color w:val="000000" w:themeColor="text1"/>
        </w:rPr>
        <w:t xml:space="preserve"> developed a clear </w:t>
      </w:r>
      <w:r w:rsidR="5F1244A0" w:rsidRPr="00055EE5">
        <w:rPr>
          <w:rFonts w:ascii="Calibri" w:eastAsia="Calibri" w:hAnsi="Calibri" w:cs="Calibri"/>
          <w:color w:val="000000" w:themeColor="text1"/>
        </w:rPr>
        <w:t>understanding of</w:t>
      </w:r>
      <w:r w:rsidRPr="00055EE5">
        <w:rPr>
          <w:rFonts w:ascii="Calibri" w:eastAsia="Calibri" w:hAnsi="Calibri" w:cs="Calibri"/>
          <w:color w:val="000000" w:themeColor="text1"/>
        </w:rPr>
        <w:t xml:space="preserve"> </w:t>
      </w:r>
      <w:r w:rsidR="361E362C" w:rsidRPr="00055EE5">
        <w:rPr>
          <w:rFonts w:ascii="Calibri" w:eastAsia="Calibri" w:hAnsi="Calibri" w:cs="Calibri"/>
          <w:color w:val="000000" w:themeColor="text1"/>
        </w:rPr>
        <w:t xml:space="preserve">the rights and </w:t>
      </w:r>
      <w:r w:rsidR="0839CBE6" w:rsidRPr="00055EE5">
        <w:rPr>
          <w:rFonts w:ascii="Calibri" w:eastAsia="Calibri" w:hAnsi="Calibri" w:cs="Calibri"/>
          <w:color w:val="000000" w:themeColor="text1"/>
        </w:rPr>
        <w:t>responsibilities</w:t>
      </w:r>
      <w:r w:rsidR="361E362C" w:rsidRPr="00055EE5">
        <w:rPr>
          <w:rFonts w:ascii="Calibri" w:eastAsia="Calibri" w:hAnsi="Calibri" w:cs="Calibri"/>
          <w:color w:val="000000" w:themeColor="text1"/>
        </w:rPr>
        <w:t xml:space="preserve"> in society, and what to look out for that they need to be careful of. Students </w:t>
      </w:r>
      <w:r w:rsidR="7E5AB487" w:rsidRPr="00055EE5">
        <w:rPr>
          <w:rFonts w:ascii="Calibri" w:eastAsia="Calibri" w:hAnsi="Calibri" w:cs="Calibri"/>
          <w:color w:val="000000" w:themeColor="text1"/>
        </w:rPr>
        <w:t>explore</w:t>
      </w:r>
      <w:r w:rsidR="361E362C" w:rsidRPr="00055EE5">
        <w:rPr>
          <w:rFonts w:ascii="Calibri" w:eastAsia="Calibri" w:hAnsi="Calibri" w:cs="Calibri"/>
          <w:color w:val="000000" w:themeColor="text1"/>
        </w:rPr>
        <w:t xml:space="preserve"> what </w:t>
      </w:r>
      <w:r w:rsidR="444C770B" w:rsidRPr="00055EE5">
        <w:rPr>
          <w:rFonts w:ascii="Calibri" w:eastAsia="Calibri" w:hAnsi="Calibri" w:cs="Calibri"/>
          <w:color w:val="000000" w:themeColor="text1"/>
        </w:rPr>
        <w:t>decisions</w:t>
      </w:r>
      <w:r w:rsidR="361E362C" w:rsidRPr="00055EE5">
        <w:rPr>
          <w:rFonts w:ascii="Calibri" w:eastAsia="Calibri" w:hAnsi="Calibri" w:cs="Calibri"/>
          <w:color w:val="000000" w:themeColor="text1"/>
        </w:rPr>
        <w:t xml:space="preserve"> they should make to be a better individu</w:t>
      </w:r>
      <w:r w:rsidR="161288E9" w:rsidRPr="00055EE5">
        <w:rPr>
          <w:rFonts w:ascii="Calibri" w:eastAsia="Calibri" w:hAnsi="Calibri" w:cs="Calibri"/>
          <w:color w:val="000000" w:themeColor="text1"/>
        </w:rPr>
        <w:t xml:space="preserve">al </w:t>
      </w:r>
      <w:r w:rsidR="59EE9F3D" w:rsidRPr="00055EE5">
        <w:rPr>
          <w:rFonts w:ascii="Calibri" w:eastAsia="Calibri" w:hAnsi="Calibri" w:cs="Calibri"/>
          <w:color w:val="000000" w:themeColor="text1"/>
        </w:rPr>
        <w:t>and contribute towards society. These schemes for learning also provide essential information to support their own personal growth and information that they can apply to their decisions.</w:t>
      </w:r>
    </w:p>
    <w:p w14:paraId="5499317F" w14:textId="51D89285" w:rsidR="28E21D9B" w:rsidRPr="00055EE5" w:rsidRDefault="28E21D9B" w:rsidP="00572CC4">
      <w:pPr>
        <w:pStyle w:val="ListParagraph"/>
        <w:numPr>
          <w:ilvl w:val="0"/>
          <w:numId w:val="10"/>
        </w:numPr>
        <w:rPr>
          <w:rFonts w:ascii="Calibri" w:eastAsia="Calibri" w:hAnsi="Calibri" w:cs="Calibri"/>
          <w:color w:val="000000" w:themeColor="text1"/>
        </w:rPr>
      </w:pPr>
      <w:r w:rsidRPr="00055EE5">
        <w:rPr>
          <w:rFonts w:ascii="Calibri" w:eastAsia="Calibri" w:hAnsi="Calibri" w:cs="Calibri"/>
          <w:color w:val="000000" w:themeColor="text1"/>
        </w:rPr>
        <w:t xml:space="preserve">We want students to understand the main themes across the year groups and how they are built upon in KS4. For example, relationships will cover </w:t>
      </w:r>
      <w:r w:rsidR="7A8E8C12" w:rsidRPr="00055EE5">
        <w:rPr>
          <w:rFonts w:ascii="Calibri" w:eastAsia="Calibri" w:hAnsi="Calibri" w:cs="Calibri"/>
          <w:color w:val="000000" w:themeColor="text1"/>
        </w:rPr>
        <w:t>intimate relationships and how their knowledge will support from KS3 and built upwards.</w:t>
      </w:r>
    </w:p>
    <w:p w14:paraId="65A211D4" w14:textId="2DBBE635" w:rsidR="6F76BCDC" w:rsidRPr="00055EE5" w:rsidRDefault="6F76BCDC" w:rsidP="00572CC4">
      <w:pPr>
        <w:pStyle w:val="ListParagraph"/>
        <w:numPr>
          <w:ilvl w:val="0"/>
          <w:numId w:val="10"/>
        </w:numPr>
        <w:rPr>
          <w:rFonts w:ascii="Calibri" w:eastAsia="Calibri" w:hAnsi="Calibri" w:cs="Calibri"/>
          <w:color w:val="000000" w:themeColor="text1"/>
          <w:lang w:val="en-GB"/>
        </w:rPr>
      </w:pPr>
      <w:r w:rsidRPr="00055EE5">
        <w:rPr>
          <w:rFonts w:ascii="Calibri" w:eastAsia="Calibri" w:hAnsi="Calibri" w:cs="Calibri"/>
          <w:color w:val="000000" w:themeColor="text1"/>
          <w:lang w:val="en-GB"/>
        </w:rPr>
        <w:t xml:space="preserve">Our formative assessment at KS3 </w:t>
      </w:r>
      <w:r w:rsidR="6D29218D" w:rsidRPr="00055EE5">
        <w:rPr>
          <w:rFonts w:ascii="Calibri" w:eastAsia="Calibri" w:hAnsi="Calibri" w:cs="Calibri"/>
          <w:color w:val="000000" w:themeColor="text1"/>
          <w:lang w:val="en-GB"/>
        </w:rPr>
        <w:t>are knowledge quizzes and case study questions, to apply their knowledge to real life situations to better prepare them for life beyond school.</w:t>
      </w:r>
    </w:p>
    <w:p w14:paraId="47B91755" w14:textId="20974658" w:rsidR="6867BF17" w:rsidRDefault="6867BF17" w:rsidP="6867BF17">
      <w:pPr>
        <w:keepNext/>
        <w:keepLines/>
        <w:spacing w:before="240" w:after="0"/>
        <w:rPr>
          <w:rFonts w:ascii="Calibri" w:eastAsia="Calibri" w:hAnsi="Calibri" w:cs="Calibri"/>
          <w:b/>
          <w:bCs/>
          <w:color w:val="4472C4" w:themeColor="accent1"/>
          <w:sz w:val="24"/>
          <w:szCs w:val="24"/>
        </w:rPr>
      </w:pPr>
    </w:p>
    <w:p w14:paraId="287C0118" w14:textId="1E899BBF" w:rsidR="6867BF17" w:rsidRDefault="6867BF17" w:rsidP="6867BF17">
      <w:pPr>
        <w:rPr>
          <w:rFonts w:ascii="Calibri" w:eastAsia="Calibri" w:hAnsi="Calibri" w:cs="Calibri"/>
          <w:color w:val="000000" w:themeColor="text1"/>
        </w:rPr>
      </w:pPr>
    </w:p>
    <w:p w14:paraId="4C46068A" w14:textId="6C1CAFCD" w:rsidR="6F76BCDC" w:rsidRDefault="6F76BCDC" w:rsidP="6867BF17">
      <w:pPr>
        <w:pStyle w:val="Heading1"/>
        <w:rPr>
          <w:rFonts w:ascii="Calibri" w:eastAsia="Calibri" w:hAnsi="Calibri" w:cs="Calibri"/>
          <w:bCs/>
          <w:sz w:val="28"/>
          <w:szCs w:val="28"/>
        </w:rPr>
      </w:pPr>
      <w:bookmarkStart w:id="6" w:name="_Toc203508162"/>
      <w:r w:rsidRPr="6867BF17">
        <w:rPr>
          <w:rFonts w:ascii="Calibri" w:eastAsia="Calibri" w:hAnsi="Calibri" w:cs="Calibri"/>
          <w:bCs/>
          <w:sz w:val="28"/>
          <w:szCs w:val="28"/>
        </w:rPr>
        <w:t>KS4 Links and Intent</w:t>
      </w:r>
      <w:bookmarkEnd w:id="6"/>
    </w:p>
    <w:p w14:paraId="79E2BE67" w14:textId="5D811C3C" w:rsidR="449E1600" w:rsidRDefault="003E520B" w:rsidP="00572CC4">
      <w:pPr>
        <w:pStyle w:val="ListParagraph"/>
        <w:keepNext/>
        <w:keepLines/>
        <w:numPr>
          <w:ilvl w:val="0"/>
          <w:numId w:val="9"/>
        </w:numPr>
      </w:pPr>
      <w:hyperlink r:id="rId14">
        <w:r w:rsidR="449E1600" w:rsidRPr="6867BF17">
          <w:rPr>
            <w:rStyle w:val="Hyperlink"/>
          </w:rPr>
          <w:t>Key Stage 4 National Curriculum Topics</w:t>
        </w:r>
      </w:hyperlink>
    </w:p>
    <w:p w14:paraId="2F58D624" w14:textId="31167781" w:rsidR="21CBD7CC" w:rsidRDefault="003E520B" w:rsidP="00572CC4">
      <w:pPr>
        <w:pStyle w:val="ListParagraph"/>
        <w:numPr>
          <w:ilvl w:val="0"/>
          <w:numId w:val="9"/>
        </w:numPr>
        <w:rPr>
          <w:rStyle w:val="Hyperlink"/>
        </w:rPr>
      </w:pPr>
      <w:hyperlink r:id="rId15">
        <w:r w:rsidR="21CBD7CC" w:rsidRPr="6867BF17">
          <w:rPr>
            <w:rStyle w:val="Hyperlink"/>
          </w:rPr>
          <w:t>GSCE Citizenship Specification</w:t>
        </w:r>
      </w:hyperlink>
    </w:p>
    <w:p w14:paraId="25B23F7E" w14:textId="49AA78EF" w:rsidR="3C45CBBB" w:rsidRPr="00055EE5" w:rsidRDefault="3C45CBBB" w:rsidP="00572CC4">
      <w:pPr>
        <w:pStyle w:val="ListParagraph"/>
        <w:numPr>
          <w:ilvl w:val="0"/>
          <w:numId w:val="9"/>
        </w:numPr>
        <w:rPr>
          <w:color w:val="000000" w:themeColor="text1"/>
        </w:rPr>
      </w:pPr>
      <w:r w:rsidRPr="00055EE5">
        <w:rPr>
          <w:color w:val="000000" w:themeColor="text1"/>
        </w:rPr>
        <w:lastRenderedPageBreak/>
        <w:t>Southchurch does not offer a qualification in PSHE at Key Stage 4 but builds upon the knowledge at KS3 and supports them for life beyond Secondary school.</w:t>
      </w:r>
      <w:r w:rsidR="3EF3AE22" w:rsidRPr="00055EE5">
        <w:rPr>
          <w:color w:val="000000" w:themeColor="text1"/>
        </w:rPr>
        <w:t xml:space="preserve"> However, GSCE citizenship topics are linked to the PSHE curriculum in order to develop more mature and in-depth conversations in lessons which supports their higher education.</w:t>
      </w:r>
    </w:p>
    <w:p w14:paraId="023ED2B2" w14:textId="37C16B16" w:rsidR="6CE91B1F" w:rsidRPr="00055EE5" w:rsidRDefault="6CE91B1F" w:rsidP="00572CC4">
      <w:pPr>
        <w:pStyle w:val="ListParagraph"/>
        <w:numPr>
          <w:ilvl w:val="0"/>
          <w:numId w:val="9"/>
        </w:numPr>
        <w:rPr>
          <w:color w:val="000000" w:themeColor="text1"/>
        </w:rPr>
      </w:pPr>
      <w:r w:rsidRPr="00055EE5">
        <w:rPr>
          <w:color w:val="000000" w:themeColor="text1"/>
        </w:rPr>
        <w:t>In the KS4 Curriculum, the main themes are still followed to ensure consistency and information is embedded each year.</w:t>
      </w:r>
      <w:r w:rsidR="5540DF2C" w:rsidRPr="00055EE5">
        <w:rPr>
          <w:color w:val="000000" w:themeColor="text1"/>
        </w:rPr>
        <w:t xml:space="preserve"> These lessons are discussed-based focused to make sure all voices are heard and misconceptions are addressed.</w:t>
      </w:r>
    </w:p>
    <w:p w14:paraId="4F074C5F" w14:textId="14408B3E" w:rsidR="5540DF2C" w:rsidRPr="00055EE5" w:rsidRDefault="5540DF2C" w:rsidP="00572CC4">
      <w:pPr>
        <w:pStyle w:val="ListParagraph"/>
        <w:numPr>
          <w:ilvl w:val="0"/>
          <w:numId w:val="9"/>
        </w:numPr>
        <w:rPr>
          <w:color w:val="000000" w:themeColor="text1"/>
        </w:rPr>
      </w:pPr>
      <w:r w:rsidRPr="00055EE5">
        <w:rPr>
          <w:color w:val="000000" w:themeColor="text1"/>
        </w:rPr>
        <w:t xml:space="preserve">Year 10 </w:t>
      </w:r>
      <w:r w:rsidR="16BEDFCF" w:rsidRPr="00055EE5">
        <w:rPr>
          <w:color w:val="000000" w:themeColor="text1"/>
        </w:rPr>
        <w:t>starts</w:t>
      </w:r>
      <w:r w:rsidRPr="00055EE5">
        <w:rPr>
          <w:color w:val="000000" w:themeColor="text1"/>
        </w:rPr>
        <w:t xml:space="preserve"> with Intimate Relationships, as it has shown that this is when relationships start to develop</w:t>
      </w:r>
      <w:r w:rsidR="3CDF4D48" w:rsidRPr="00055EE5">
        <w:rPr>
          <w:color w:val="000000" w:themeColor="text1"/>
        </w:rPr>
        <w:t xml:space="preserve"> and what to expect when they get into a more mature relationship.</w:t>
      </w:r>
      <w:r w:rsidR="7B4D1BA4" w:rsidRPr="00055EE5">
        <w:rPr>
          <w:color w:val="000000" w:themeColor="text1"/>
        </w:rPr>
        <w:t xml:space="preserve"> This explores a range of headings to cover the entire topic such as, sexual harassment, consent and pregnancy</w:t>
      </w:r>
      <w:r w:rsidR="15F60AF7" w:rsidRPr="00055EE5">
        <w:rPr>
          <w:color w:val="000000" w:themeColor="text1"/>
        </w:rPr>
        <w:t>, which informs the students of the key signs to look for and how to help in different scenarios.</w:t>
      </w:r>
    </w:p>
    <w:p w14:paraId="132607B9" w14:textId="08E5DCE5" w:rsidR="15F60AF7" w:rsidRPr="00055EE5" w:rsidRDefault="15F60AF7" w:rsidP="00572CC4">
      <w:pPr>
        <w:pStyle w:val="ListParagraph"/>
        <w:numPr>
          <w:ilvl w:val="0"/>
          <w:numId w:val="9"/>
        </w:numPr>
        <w:rPr>
          <w:color w:val="000000" w:themeColor="text1"/>
        </w:rPr>
      </w:pPr>
      <w:r w:rsidRPr="00055EE5">
        <w:rPr>
          <w:color w:val="000000" w:themeColor="text1"/>
        </w:rPr>
        <w:t xml:space="preserve">Year 10 continues with Being Safe and Criminal Activity, which both topics </w:t>
      </w:r>
      <w:r w:rsidR="194CA5CD" w:rsidRPr="00055EE5">
        <w:rPr>
          <w:color w:val="000000" w:themeColor="text1"/>
        </w:rPr>
        <w:t>explore</w:t>
      </w:r>
      <w:r w:rsidRPr="00055EE5">
        <w:rPr>
          <w:color w:val="000000" w:themeColor="text1"/>
        </w:rPr>
        <w:t xml:space="preserve"> the rights that young people have in society and how to challenge stereotypes and different viewpoints.</w:t>
      </w:r>
    </w:p>
    <w:p w14:paraId="52418D1C" w14:textId="03F36622" w:rsidR="15B536A8" w:rsidRPr="00055EE5" w:rsidRDefault="15B536A8" w:rsidP="00572CC4">
      <w:pPr>
        <w:pStyle w:val="ListParagraph"/>
        <w:numPr>
          <w:ilvl w:val="0"/>
          <w:numId w:val="9"/>
        </w:numPr>
        <w:rPr>
          <w:color w:val="000000" w:themeColor="text1"/>
        </w:rPr>
      </w:pPr>
      <w:r w:rsidRPr="00055EE5">
        <w:rPr>
          <w:color w:val="000000" w:themeColor="text1"/>
        </w:rPr>
        <w:t xml:space="preserve">In Year 11, more mature topics and lessons are looked at to support their future relationships and decisions outside of school life. They look into Celebrating Real Love and the stories that we should be </w:t>
      </w:r>
      <w:r w:rsidR="198DE889" w:rsidRPr="00055EE5">
        <w:rPr>
          <w:color w:val="000000" w:themeColor="text1"/>
        </w:rPr>
        <w:t>idolizing over what they have typically gone through or viewed in the media.</w:t>
      </w:r>
      <w:r w:rsidR="28BEDF8D" w:rsidRPr="00055EE5">
        <w:rPr>
          <w:color w:val="000000" w:themeColor="text1"/>
        </w:rPr>
        <w:t xml:space="preserve"> The theme of love links to the GCSE English Curriculum, in relation to Romeo and Juliet which is supporting the knowledge of the students for their future exams.</w:t>
      </w:r>
    </w:p>
    <w:p w14:paraId="7EFA0D82" w14:textId="7AB49B1E" w:rsidR="28BEDF8D" w:rsidRPr="00055EE5" w:rsidRDefault="28BEDF8D" w:rsidP="00572CC4">
      <w:pPr>
        <w:pStyle w:val="ListParagraph"/>
        <w:numPr>
          <w:ilvl w:val="0"/>
          <w:numId w:val="9"/>
        </w:numPr>
        <w:rPr>
          <w:rFonts w:ascii="Calibri" w:eastAsia="Calibri" w:hAnsi="Calibri" w:cs="Calibri"/>
          <w:b/>
          <w:bCs/>
          <w:color w:val="000000" w:themeColor="text1"/>
          <w:sz w:val="28"/>
          <w:szCs w:val="28"/>
        </w:rPr>
      </w:pPr>
      <w:r w:rsidRPr="00055EE5">
        <w:rPr>
          <w:color w:val="000000" w:themeColor="text1"/>
        </w:rPr>
        <w:t xml:space="preserve">Year 11’s will continue to explore the views of the media and compare this to the reality views and everyday life. </w:t>
      </w:r>
      <w:r w:rsidR="18D117E0" w:rsidRPr="00055EE5">
        <w:rPr>
          <w:color w:val="000000" w:themeColor="text1"/>
        </w:rPr>
        <w:t>Recent and ongoing documentaries are also tackling this problem, which supports learning in the lesson as tis links to more current affairs for this age group.</w:t>
      </w:r>
    </w:p>
    <w:p w14:paraId="19BAD338" w14:textId="0D2E7025" w:rsidR="6867BF17" w:rsidRDefault="6867BF17" w:rsidP="6867BF17">
      <w:pPr>
        <w:rPr>
          <w:rFonts w:ascii="Calibri" w:eastAsia="Calibri" w:hAnsi="Calibri" w:cs="Calibri"/>
          <w:b/>
          <w:bCs/>
          <w:color w:val="4472C4" w:themeColor="accent1"/>
          <w:sz w:val="28"/>
          <w:szCs w:val="28"/>
          <w:u w:val="single"/>
        </w:rPr>
      </w:pPr>
    </w:p>
    <w:p w14:paraId="147BEE69" w14:textId="3E835703" w:rsidR="6F76BCDC" w:rsidRDefault="6F76BCDC" w:rsidP="6867BF17">
      <w:pPr>
        <w:rPr>
          <w:rFonts w:ascii="Calibri" w:eastAsia="Calibri" w:hAnsi="Calibri" w:cs="Calibri"/>
          <w:b/>
          <w:bCs/>
          <w:color w:val="4472C4" w:themeColor="accent1"/>
          <w:sz w:val="28"/>
          <w:szCs w:val="28"/>
        </w:rPr>
      </w:pPr>
      <w:r w:rsidRPr="6867BF17">
        <w:rPr>
          <w:rFonts w:ascii="Calibri" w:eastAsia="Calibri" w:hAnsi="Calibri" w:cs="Calibri"/>
          <w:b/>
          <w:bCs/>
          <w:color w:val="4472C4" w:themeColor="accent1"/>
          <w:sz w:val="28"/>
          <w:szCs w:val="28"/>
          <w:u w:val="single"/>
        </w:rPr>
        <w:t>KS5 Links</w:t>
      </w:r>
    </w:p>
    <w:p w14:paraId="36CD3B47" w14:textId="38EE0B81" w:rsidR="669C49ED" w:rsidRDefault="003E520B" w:rsidP="6867BF17">
      <w:hyperlink r:id="rId16">
        <w:r w:rsidR="669C49ED" w:rsidRPr="6867BF17">
          <w:rPr>
            <w:rStyle w:val="Hyperlink"/>
          </w:rPr>
          <w:t>A-Levels (PSHE linked topics)</w:t>
        </w:r>
      </w:hyperlink>
    </w:p>
    <w:p w14:paraId="7C06159E" w14:textId="4E953B7B" w:rsidR="0963440E" w:rsidRPr="00055EE5" w:rsidRDefault="0963440E" w:rsidP="00572CC4">
      <w:pPr>
        <w:pStyle w:val="ListParagraph"/>
        <w:numPr>
          <w:ilvl w:val="0"/>
          <w:numId w:val="8"/>
        </w:numPr>
        <w:rPr>
          <w:color w:val="000000" w:themeColor="text1"/>
        </w:rPr>
      </w:pPr>
      <w:r w:rsidRPr="00055EE5">
        <w:rPr>
          <w:color w:val="000000" w:themeColor="text1"/>
        </w:rPr>
        <w:t>Key Stage 5 PHSE is not offered, but other A-Levels have similar topics and links too where students can choose to study, such as Psychology, Law and Sociology.</w:t>
      </w:r>
    </w:p>
    <w:p w14:paraId="2BAC5A55" w14:textId="2F22C8E0" w:rsidR="712329A6" w:rsidRDefault="122115B1" w:rsidP="6600C71B">
      <w:pPr>
        <w:pStyle w:val="Heading1"/>
        <w:rPr>
          <w:rFonts w:ascii="Calibri" w:eastAsia="Calibri" w:hAnsi="Calibri" w:cs="Calibri"/>
          <w:bCs/>
          <w:szCs w:val="36"/>
        </w:rPr>
      </w:pPr>
      <w:bookmarkStart w:id="7" w:name="_Toc203508163"/>
      <w:r w:rsidRPr="6600C71B">
        <w:rPr>
          <w:rFonts w:ascii="Calibri" w:eastAsia="Calibri" w:hAnsi="Calibri" w:cs="Calibri"/>
          <w:bCs/>
          <w:szCs w:val="36"/>
        </w:rPr>
        <w:t>END OF COURSE EXPECTATIONS</w:t>
      </w:r>
      <w:bookmarkEnd w:id="7"/>
    </w:p>
    <w:p w14:paraId="45EBD9DB" w14:textId="665D3331" w:rsidR="712329A6" w:rsidRDefault="122115B1" w:rsidP="6600C71B">
      <w:pPr>
        <w:rPr>
          <w:rFonts w:ascii="Calibri" w:eastAsia="Calibri" w:hAnsi="Calibri" w:cs="Calibri"/>
          <w:color w:val="000000" w:themeColor="text1"/>
          <w:sz w:val="24"/>
          <w:szCs w:val="24"/>
        </w:rPr>
      </w:pPr>
      <w:r w:rsidRPr="6600C71B">
        <w:rPr>
          <w:rFonts w:ascii="Calibri" w:eastAsia="Calibri" w:hAnsi="Calibri" w:cs="Calibri"/>
          <w:color w:val="000000" w:themeColor="text1"/>
          <w:sz w:val="24"/>
          <w:szCs w:val="24"/>
        </w:rPr>
        <w:t xml:space="preserve">The aims and objectives of the PSHE </w:t>
      </w:r>
      <w:r w:rsidR="53F10D8F" w:rsidRPr="6600C71B">
        <w:rPr>
          <w:rFonts w:ascii="Calibri" w:eastAsia="Calibri" w:hAnsi="Calibri" w:cs="Calibri"/>
          <w:color w:val="000000" w:themeColor="text1"/>
          <w:sz w:val="24"/>
          <w:szCs w:val="24"/>
        </w:rPr>
        <w:t>are to enable students to</w:t>
      </w:r>
      <w:r w:rsidRPr="6600C71B">
        <w:rPr>
          <w:rFonts w:ascii="Calibri" w:eastAsia="Calibri" w:hAnsi="Calibri" w:cs="Calibri"/>
          <w:color w:val="000000" w:themeColor="text1"/>
          <w:sz w:val="24"/>
          <w:szCs w:val="24"/>
        </w:rPr>
        <w:t xml:space="preserve">: </w:t>
      </w:r>
    </w:p>
    <w:p w14:paraId="059F81F9" w14:textId="00F36741" w:rsidR="712329A6" w:rsidRDefault="4410D0AA" w:rsidP="00572CC4">
      <w:pPr>
        <w:pStyle w:val="ListParagraph"/>
        <w:numPr>
          <w:ilvl w:val="0"/>
          <w:numId w:val="6"/>
        </w:numPr>
        <w:rPr>
          <w:sz w:val="24"/>
          <w:szCs w:val="24"/>
        </w:rPr>
      </w:pPr>
      <w:r w:rsidRPr="6600C71B">
        <w:rPr>
          <w:sz w:val="24"/>
          <w:szCs w:val="24"/>
        </w:rPr>
        <w:t>Build on the knowledge and understanding, skills, attributes and values they have acquired and developed during the primary phase</w:t>
      </w:r>
    </w:p>
    <w:p w14:paraId="2D5DB202" w14:textId="38C0BC47" w:rsidR="712329A6" w:rsidRDefault="4410D0AA" w:rsidP="00572CC4">
      <w:pPr>
        <w:pStyle w:val="ListParagraph"/>
        <w:numPr>
          <w:ilvl w:val="0"/>
          <w:numId w:val="6"/>
        </w:numPr>
        <w:rPr>
          <w:sz w:val="24"/>
          <w:szCs w:val="24"/>
        </w:rPr>
      </w:pPr>
      <w:r w:rsidRPr="6600C71B">
        <w:rPr>
          <w:sz w:val="24"/>
          <w:szCs w:val="24"/>
        </w:rPr>
        <w:t xml:space="preserve">Addresses the changes that young people experience, beginning with transition to secondary school, the challenges of adolescence and their increasing independence. </w:t>
      </w:r>
    </w:p>
    <w:p w14:paraId="4E52FDA6" w14:textId="6A663235" w:rsidR="712329A6" w:rsidRDefault="4410D0AA" w:rsidP="00572CC4">
      <w:pPr>
        <w:pStyle w:val="ListParagraph"/>
        <w:numPr>
          <w:ilvl w:val="0"/>
          <w:numId w:val="6"/>
        </w:numPr>
        <w:rPr>
          <w:sz w:val="24"/>
          <w:szCs w:val="24"/>
        </w:rPr>
      </w:pPr>
      <w:bookmarkStart w:id="8" w:name="_Int_z4urfOst"/>
      <w:r w:rsidRPr="6600C71B">
        <w:rPr>
          <w:sz w:val="24"/>
          <w:szCs w:val="24"/>
        </w:rPr>
        <w:t>Teaches</w:t>
      </w:r>
      <w:bookmarkEnd w:id="8"/>
      <w:r w:rsidRPr="6600C71B">
        <w:rPr>
          <w:sz w:val="24"/>
          <w:szCs w:val="24"/>
        </w:rPr>
        <w:t xml:space="preserve"> the knowledge and skills which will equip them for the opportunities and challenges of life.</w:t>
      </w:r>
    </w:p>
    <w:p w14:paraId="69152714" w14:textId="2CB75AD0" w:rsidR="712329A6" w:rsidRDefault="4410D0AA" w:rsidP="00572CC4">
      <w:pPr>
        <w:pStyle w:val="ListParagraph"/>
        <w:numPr>
          <w:ilvl w:val="0"/>
          <w:numId w:val="6"/>
        </w:numPr>
        <w:rPr>
          <w:sz w:val="24"/>
          <w:szCs w:val="24"/>
        </w:rPr>
      </w:pPr>
      <w:r w:rsidRPr="6600C71B">
        <w:rPr>
          <w:sz w:val="24"/>
          <w:szCs w:val="24"/>
        </w:rPr>
        <w:t xml:space="preserve">Learn to manage diverse relationships, their online lives, and the increasing influence of peers and the media. </w:t>
      </w:r>
    </w:p>
    <w:p w14:paraId="46BA609B" w14:textId="3A54A86B" w:rsidR="712329A6" w:rsidRDefault="4410D0AA" w:rsidP="00572CC4">
      <w:pPr>
        <w:pStyle w:val="ListParagraph"/>
        <w:numPr>
          <w:ilvl w:val="0"/>
          <w:numId w:val="6"/>
        </w:numPr>
        <w:rPr>
          <w:sz w:val="24"/>
          <w:szCs w:val="24"/>
        </w:rPr>
      </w:pPr>
      <w:r w:rsidRPr="6600C71B">
        <w:rPr>
          <w:sz w:val="24"/>
          <w:szCs w:val="24"/>
        </w:rPr>
        <w:t xml:space="preserve">Deepen knowledge and understanding, extend and rehearse skills, and further explore attitudes, values and attributes acquired during key stage 3. </w:t>
      </w:r>
    </w:p>
    <w:p w14:paraId="374DB016" w14:textId="36E63EBD" w:rsidR="00EE0AE8" w:rsidRPr="0043154F" w:rsidRDefault="4410D0AA" w:rsidP="6600C71B">
      <w:pPr>
        <w:pStyle w:val="ListParagraph"/>
        <w:numPr>
          <w:ilvl w:val="0"/>
          <w:numId w:val="6"/>
        </w:numPr>
        <w:rPr>
          <w:sz w:val="24"/>
          <w:szCs w:val="24"/>
        </w:rPr>
      </w:pPr>
      <w:r w:rsidRPr="6600C71B">
        <w:rPr>
          <w:sz w:val="24"/>
          <w:szCs w:val="24"/>
        </w:rPr>
        <w:lastRenderedPageBreak/>
        <w:t>PSHE education reflects the fact that students are moving towards an independent role in adult life, taking on greater responsibility for themselves and others.</w:t>
      </w:r>
    </w:p>
    <w:p w14:paraId="2AE2FBB2" w14:textId="54477D02" w:rsidR="60EEEF14" w:rsidRDefault="00EE0AE8" w:rsidP="00055EE5">
      <w:pPr>
        <w:pStyle w:val="Heading1"/>
      </w:pPr>
      <w:bookmarkStart w:id="9" w:name="_Toc168579666"/>
      <w:bookmarkStart w:id="10" w:name="_Toc203508164"/>
      <w:r>
        <w:t>NATIONAL CURRICULUM LINKS</w:t>
      </w:r>
      <w:bookmarkEnd w:id="9"/>
      <w:bookmarkEnd w:id="10"/>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4B13AF" w14:paraId="634A8306" w14:textId="77777777" w:rsidTr="003E520B">
        <w:tc>
          <w:tcPr>
            <w:tcW w:w="14380" w:type="dxa"/>
            <w:shd w:val="clear" w:color="auto" w:fill="2E74B5" w:themeFill="accent5" w:themeFillShade="BF"/>
          </w:tcPr>
          <w:p w14:paraId="7ED81601" w14:textId="37B33DF0" w:rsidR="004B13AF" w:rsidRPr="00FD200A" w:rsidRDefault="004B13AF" w:rsidP="6600C71B">
            <w:pPr>
              <w:rPr>
                <w:rFonts w:ascii="Calibri" w:hAnsi="Calibri" w:cs="Calibri"/>
                <w:b/>
                <w:bCs/>
                <w:color w:val="FFFFFF" w:themeColor="background1"/>
                <w:sz w:val="24"/>
                <w:szCs w:val="24"/>
              </w:rPr>
            </w:pPr>
            <w:r w:rsidRPr="6600C71B">
              <w:rPr>
                <w:rFonts w:ascii="Calibri" w:hAnsi="Calibri" w:cs="Calibri"/>
                <w:b/>
                <w:bCs/>
                <w:color w:val="FFFFFF" w:themeColor="background1"/>
                <w:sz w:val="24"/>
                <w:szCs w:val="24"/>
              </w:rPr>
              <w:t xml:space="preserve">Purpose of </w:t>
            </w:r>
            <w:r w:rsidR="4333DAEB" w:rsidRPr="6600C71B">
              <w:rPr>
                <w:rFonts w:ascii="Calibri" w:hAnsi="Calibri" w:cs="Calibri"/>
                <w:b/>
                <w:bCs/>
                <w:color w:val="FFFFFF" w:themeColor="background1"/>
                <w:sz w:val="24"/>
                <w:szCs w:val="24"/>
              </w:rPr>
              <w:t>S</w:t>
            </w:r>
            <w:r w:rsidRPr="6600C71B">
              <w:rPr>
                <w:rFonts w:ascii="Calibri" w:hAnsi="Calibri" w:cs="Calibri"/>
                <w:b/>
                <w:bCs/>
                <w:color w:val="FFFFFF" w:themeColor="background1"/>
                <w:sz w:val="24"/>
                <w:szCs w:val="24"/>
              </w:rPr>
              <w:t xml:space="preserve">tudy </w:t>
            </w:r>
          </w:p>
          <w:p w14:paraId="5996D8D8" w14:textId="77F2AAE3" w:rsidR="004B13AF" w:rsidRPr="00FD200A" w:rsidRDefault="7FB9851D" w:rsidP="6600C71B">
            <w:pPr>
              <w:rPr>
                <w:rFonts w:ascii="Calibri" w:hAnsi="Calibri" w:cs="Calibri"/>
                <w:color w:val="FFFFFF" w:themeColor="background1"/>
                <w:sz w:val="24"/>
                <w:szCs w:val="24"/>
              </w:rPr>
            </w:pPr>
            <w:r w:rsidRPr="6600C71B">
              <w:rPr>
                <w:rFonts w:ascii="Calibri" w:hAnsi="Calibri" w:cs="Calibri"/>
                <w:color w:val="FFFFFF" w:themeColor="background1"/>
                <w:sz w:val="24"/>
                <w:szCs w:val="24"/>
              </w:rPr>
              <w:t xml:space="preserve">The PSHE is a necessary part of all </w:t>
            </w:r>
            <w:r w:rsidR="335D13A1" w:rsidRPr="6600C71B">
              <w:rPr>
                <w:rFonts w:ascii="Calibri" w:hAnsi="Calibri" w:cs="Calibri"/>
                <w:color w:val="FFFFFF" w:themeColor="background1"/>
                <w:sz w:val="24"/>
                <w:szCs w:val="24"/>
              </w:rPr>
              <w:t>pupils’</w:t>
            </w:r>
            <w:r w:rsidRPr="6600C71B">
              <w:rPr>
                <w:rFonts w:ascii="Calibri" w:hAnsi="Calibri" w:cs="Calibri"/>
                <w:color w:val="FFFFFF" w:themeColor="background1"/>
                <w:sz w:val="24"/>
                <w:szCs w:val="24"/>
              </w:rPr>
              <w:t xml:space="preserve"> education</w:t>
            </w:r>
            <w:r w:rsidR="79284E02" w:rsidRPr="6600C71B">
              <w:rPr>
                <w:rFonts w:ascii="Calibri" w:hAnsi="Calibri" w:cs="Calibri"/>
                <w:color w:val="FFFFFF" w:themeColor="background1"/>
                <w:sz w:val="24"/>
                <w:szCs w:val="24"/>
              </w:rPr>
              <w:t xml:space="preserve"> and is an important part of student’s lives. PSHE is not an assessed subject</w:t>
            </w:r>
            <w:r w:rsidR="35EB00F1" w:rsidRPr="6600C71B">
              <w:rPr>
                <w:rFonts w:ascii="Calibri" w:hAnsi="Calibri" w:cs="Calibri"/>
                <w:color w:val="FFFFFF" w:themeColor="background1"/>
                <w:sz w:val="24"/>
                <w:szCs w:val="24"/>
              </w:rPr>
              <w:t xml:space="preserve"> but has a high expectation to cover a range of different topics </w:t>
            </w:r>
            <w:r w:rsidR="085BFCFF" w:rsidRPr="6600C71B">
              <w:rPr>
                <w:rFonts w:ascii="Calibri" w:hAnsi="Calibri" w:cs="Calibri"/>
                <w:color w:val="FFFFFF" w:themeColor="background1"/>
                <w:sz w:val="24"/>
                <w:szCs w:val="24"/>
              </w:rPr>
              <w:t xml:space="preserve">to address any issues that are raised. Teachers are best placed to understand the needs of their pupils and </w:t>
            </w:r>
            <w:r w:rsidR="724CEAE3" w:rsidRPr="6600C71B">
              <w:rPr>
                <w:rFonts w:ascii="Calibri" w:hAnsi="Calibri" w:cs="Calibri"/>
                <w:color w:val="FFFFFF" w:themeColor="background1"/>
                <w:sz w:val="24"/>
                <w:szCs w:val="24"/>
              </w:rPr>
              <w:t xml:space="preserve">adapt and support where needed to get the best outcome. Our programme is tailored to reflect </w:t>
            </w:r>
            <w:r w:rsidR="0324A6CF" w:rsidRPr="6600C71B">
              <w:rPr>
                <w:rFonts w:ascii="Calibri" w:hAnsi="Calibri" w:cs="Calibri"/>
                <w:color w:val="FFFFFF" w:themeColor="background1"/>
                <w:sz w:val="24"/>
                <w:szCs w:val="24"/>
              </w:rPr>
              <w:t>t</w:t>
            </w:r>
            <w:r w:rsidR="724CEAE3" w:rsidRPr="6600C71B">
              <w:rPr>
                <w:rFonts w:ascii="Calibri" w:hAnsi="Calibri" w:cs="Calibri"/>
                <w:color w:val="FFFFFF" w:themeColor="background1"/>
                <w:sz w:val="24"/>
                <w:szCs w:val="24"/>
              </w:rPr>
              <w:t xml:space="preserve">he needs of their </w:t>
            </w:r>
            <w:r w:rsidR="3CA0C0CD" w:rsidRPr="6600C71B">
              <w:rPr>
                <w:rFonts w:ascii="Calibri" w:hAnsi="Calibri" w:cs="Calibri"/>
                <w:color w:val="FFFFFF" w:themeColor="background1"/>
                <w:sz w:val="24"/>
                <w:szCs w:val="24"/>
              </w:rPr>
              <w:t>pupils,</w:t>
            </w:r>
            <w:r w:rsidR="724CEAE3" w:rsidRPr="6600C71B">
              <w:rPr>
                <w:rFonts w:ascii="Calibri" w:hAnsi="Calibri" w:cs="Calibri"/>
                <w:color w:val="FFFFFF" w:themeColor="background1"/>
                <w:sz w:val="24"/>
                <w:szCs w:val="24"/>
              </w:rPr>
              <w:t xml:space="preserve"> and </w:t>
            </w:r>
            <w:r w:rsidR="048F0890" w:rsidRPr="6600C71B">
              <w:rPr>
                <w:rFonts w:ascii="Calibri" w:hAnsi="Calibri" w:cs="Calibri"/>
                <w:color w:val="FFFFFF" w:themeColor="background1"/>
                <w:sz w:val="24"/>
                <w:szCs w:val="24"/>
              </w:rPr>
              <w:t xml:space="preserve">this </w:t>
            </w:r>
            <w:r w:rsidR="1383DF92" w:rsidRPr="6600C71B">
              <w:rPr>
                <w:rFonts w:ascii="Calibri" w:hAnsi="Calibri" w:cs="Calibri"/>
                <w:color w:val="FFFFFF" w:themeColor="background1"/>
                <w:sz w:val="24"/>
                <w:szCs w:val="24"/>
              </w:rPr>
              <w:t>programme</w:t>
            </w:r>
            <w:r w:rsidR="048F0890" w:rsidRPr="6600C71B">
              <w:rPr>
                <w:rFonts w:ascii="Calibri" w:hAnsi="Calibri" w:cs="Calibri"/>
                <w:color w:val="FFFFFF" w:themeColor="background1"/>
                <w:sz w:val="24"/>
                <w:szCs w:val="24"/>
              </w:rPr>
              <w:t xml:space="preserve"> will equip pupils with a good understanding of risk and with the knowledge and skills necessary to make safe and informed decisions. Students</w:t>
            </w:r>
            <w:r w:rsidR="79BB2745" w:rsidRPr="6600C71B">
              <w:rPr>
                <w:rFonts w:ascii="Calibri" w:hAnsi="Calibri" w:cs="Calibri"/>
                <w:color w:val="FFFFFF" w:themeColor="background1"/>
                <w:sz w:val="24"/>
                <w:szCs w:val="24"/>
              </w:rPr>
              <w:t xml:space="preserve"> should seek</w:t>
            </w:r>
            <w:r w:rsidR="048F0890" w:rsidRPr="6600C71B">
              <w:rPr>
                <w:rFonts w:ascii="Calibri" w:hAnsi="Calibri" w:cs="Calibri"/>
                <w:color w:val="FFFFFF" w:themeColor="background1"/>
                <w:sz w:val="24"/>
                <w:szCs w:val="24"/>
              </w:rPr>
              <w:t xml:space="preserve"> </w:t>
            </w:r>
            <w:r w:rsidR="449F4180" w:rsidRPr="6600C71B">
              <w:rPr>
                <w:rFonts w:ascii="Calibri" w:hAnsi="Calibri" w:cs="Calibri"/>
                <w:color w:val="FFFFFF" w:themeColor="background1"/>
                <w:sz w:val="24"/>
                <w:szCs w:val="24"/>
              </w:rPr>
              <w:t>to</w:t>
            </w:r>
            <w:r w:rsidR="01C3A421" w:rsidRPr="6600C71B">
              <w:rPr>
                <w:rFonts w:ascii="Calibri" w:hAnsi="Calibri" w:cs="Calibri"/>
                <w:color w:val="FFFFFF" w:themeColor="background1"/>
                <w:sz w:val="24"/>
                <w:szCs w:val="24"/>
              </w:rPr>
              <w:t xml:space="preserve"> use PSHE to build</w:t>
            </w:r>
            <w:r w:rsidR="668635B8" w:rsidRPr="6600C71B">
              <w:rPr>
                <w:rFonts w:ascii="Calibri" w:hAnsi="Calibri" w:cs="Calibri"/>
                <w:color w:val="FFFFFF" w:themeColor="background1"/>
                <w:sz w:val="24"/>
                <w:szCs w:val="24"/>
              </w:rPr>
              <w:t>, where appropriate</w:t>
            </w:r>
            <w:r w:rsidR="54822FDF" w:rsidRPr="6600C71B">
              <w:rPr>
                <w:rFonts w:ascii="Calibri" w:hAnsi="Calibri" w:cs="Calibri"/>
                <w:color w:val="FFFFFF" w:themeColor="background1"/>
                <w:sz w:val="24"/>
                <w:szCs w:val="24"/>
              </w:rPr>
              <w:t>,</w:t>
            </w:r>
            <w:r w:rsidR="668635B8" w:rsidRPr="6600C71B">
              <w:rPr>
                <w:rFonts w:ascii="Calibri" w:hAnsi="Calibri" w:cs="Calibri"/>
                <w:color w:val="FFFFFF" w:themeColor="background1"/>
                <w:sz w:val="24"/>
                <w:szCs w:val="24"/>
              </w:rPr>
              <w:t xml:space="preserve"> on the statutory content outlined in the national curriculum</w:t>
            </w:r>
            <w:r w:rsidR="0AD751E2" w:rsidRPr="6600C71B">
              <w:rPr>
                <w:rFonts w:ascii="Calibri" w:hAnsi="Calibri" w:cs="Calibri"/>
                <w:color w:val="FFFFFF" w:themeColor="background1"/>
                <w:sz w:val="24"/>
                <w:szCs w:val="24"/>
              </w:rPr>
              <w:t xml:space="preserve"> amongst other topics to support their overall experience at secondary school.</w:t>
            </w:r>
          </w:p>
          <w:p w14:paraId="512A6AA8" w14:textId="7719845E" w:rsidR="004B13AF" w:rsidRPr="00FD200A" w:rsidRDefault="004B13AF" w:rsidP="6600C71B">
            <w:pPr>
              <w:rPr>
                <w:rFonts w:ascii="Calibri" w:hAnsi="Calibri" w:cs="Calibri"/>
                <w:color w:val="FFFFFF" w:themeColor="background1"/>
                <w:sz w:val="20"/>
                <w:szCs w:val="20"/>
                <w:lang w:val="en-GB"/>
              </w:rPr>
            </w:pPr>
          </w:p>
        </w:tc>
      </w:tr>
      <w:tr w:rsidR="004B13AF" w14:paraId="3CD809FA" w14:textId="77777777" w:rsidTr="003E520B">
        <w:tc>
          <w:tcPr>
            <w:tcW w:w="14380" w:type="dxa"/>
            <w:shd w:val="clear" w:color="auto" w:fill="BDD6EE" w:themeFill="accent5" w:themeFillTint="66"/>
          </w:tcPr>
          <w:p w14:paraId="3C916EC6" w14:textId="6F45ED14" w:rsidR="004B13AF" w:rsidRPr="006307A8" w:rsidRDefault="004B13AF" w:rsidP="00EF4B48">
            <w:pPr>
              <w:pStyle w:val="Default"/>
              <w:spacing w:before="240" w:after="60"/>
              <w:rPr>
                <w:b/>
                <w:bCs/>
                <w:color w:val="104F75"/>
                <w:sz w:val="20"/>
                <w:szCs w:val="20"/>
              </w:rPr>
            </w:pPr>
            <w:r w:rsidRPr="6600C71B">
              <w:rPr>
                <w:b/>
                <w:bCs/>
                <w:color w:val="104F75"/>
                <w:sz w:val="20"/>
                <w:szCs w:val="20"/>
              </w:rPr>
              <w:t>Aims</w:t>
            </w:r>
            <w:r w:rsidR="0246F3E7" w:rsidRPr="6600C71B">
              <w:rPr>
                <w:b/>
                <w:bCs/>
                <w:color w:val="104F75"/>
                <w:sz w:val="20"/>
                <w:szCs w:val="20"/>
              </w:rPr>
              <w:t xml:space="preserve"> of Study</w:t>
            </w:r>
          </w:p>
          <w:p w14:paraId="42F56AA8" w14:textId="011775F9" w:rsidR="004B13AF" w:rsidRDefault="004B13AF" w:rsidP="6600C71B">
            <w:pPr>
              <w:pStyle w:val="Default"/>
              <w:spacing w:before="240" w:after="60"/>
              <w:rPr>
                <w:color w:val="104F75"/>
                <w:sz w:val="20"/>
                <w:szCs w:val="20"/>
              </w:rPr>
            </w:pPr>
            <w:r w:rsidRPr="2BA10E45">
              <w:rPr>
                <w:color w:val="104F75"/>
                <w:sz w:val="20"/>
                <w:szCs w:val="20"/>
              </w:rPr>
              <w:t xml:space="preserve">The national curriculum for </w:t>
            </w:r>
            <w:r w:rsidR="4A4F4697" w:rsidRPr="2BA10E45">
              <w:rPr>
                <w:color w:val="104F75"/>
                <w:sz w:val="20"/>
                <w:szCs w:val="20"/>
              </w:rPr>
              <w:t xml:space="preserve">PSHE </w:t>
            </w:r>
            <w:r w:rsidRPr="2BA10E45">
              <w:rPr>
                <w:color w:val="104F75"/>
                <w:sz w:val="20"/>
                <w:szCs w:val="20"/>
              </w:rPr>
              <w:t>aims to ensure that all pupils:</w:t>
            </w:r>
          </w:p>
          <w:p w14:paraId="3F2640F1" w14:textId="2E546A1A" w:rsidR="175F4F39" w:rsidRDefault="175F4F39" w:rsidP="00572CC4">
            <w:pPr>
              <w:pStyle w:val="Default"/>
              <w:numPr>
                <w:ilvl w:val="0"/>
                <w:numId w:val="7"/>
              </w:numPr>
              <w:spacing w:before="240" w:after="60"/>
              <w:rPr>
                <w:color w:val="104F75"/>
                <w:sz w:val="20"/>
                <w:szCs w:val="20"/>
              </w:rPr>
            </w:pPr>
            <w:r w:rsidRPr="2BA10E45">
              <w:rPr>
                <w:color w:val="104F75"/>
                <w:sz w:val="20"/>
                <w:szCs w:val="20"/>
              </w:rPr>
              <w:t xml:space="preserve">Know and understand consent at all stages of relationships, along with understanding what a positive relationship is, what contributes to this </w:t>
            </w:r>
            <w:r w:rsidR="3C550156" w:rsidRPr="2BA10E45">
              <w:rPr>
                <w:color w:val="104F75"/>
                <w:sz w:val="20"/>
                <w:szCs w:val="20"/>
              </w:rPr>
              <w:t>and what support is out there</w:t>
            </w:r>
          </w:p>
          <w:p w14:paraId="62A4D6BD" w14:textId="5B2BBF83" w:rsidR="3C550156" w:rsidRDefault="3C550156" w:rsidP="00572CC4">
            <w:pPr>
              <w:pStyle w:val="Default"/>
              <w:numPr>
                <w:ilvl w:val="0"/>
                <w:numId w:val="7"/>
              </w:numPr>
              <w:spacing w:before="240" w:after="60"/>
              <w:rPr>
                <w:color w:val="104F75"/>
                <w:sz w:val="20"/>
                <w:szCs w:val="20"/>
              </w:rPr>
            </w:pPr>
            <w:r w:rsidRPr="2BA10E45">
              <w:rPr>
                <w:color w:val="104F75"/>
                <w:sz w:val="20"/>
                <w:szCs w:val="20"/>
              </w:rPr>
              <w:t>Understand what factors are needed to be safe in the wider world, what to look out for and avoid and what are the more appropriate choices to make to support your lifestyle and outlook</w:t>
            </w:r>
          </w:p>
          <w:p w14:paraId="19D0FE81" w14:textId="6C94EEEE" w:rsidR="3C550156" w:rsidRDefault="3C550156" w:rsidP="00572CC4">
            <w:pPr>
              <w:pStyle w:val="Default"/>
              <w:numPr>
                <w:ilvl w:val="0"/>
                <w:numId w:val="7"/>
              </w:numPr>
              <w:spacing w:before="240" w:after="60"/>
              <w:rPr>
                <w:color w:val="104F75"/>
                <w:sz w:val="20"/>
                <w:szCs w:val="20"/>
              </w:rPr>
            </w:pPr>
            <w:r w:rsidRPr="2BA10E45">
              <w:rPr>
                <w:color w:val="104F75"/>
                <w:sz w:val="20"/>
                <w:szCs w:val="20"/>
              </w:rPr>
              <w:t>Know the human rights as a UK citizen for all aspects including the criminal justice system and the treatment of the police</w:t>
            </w:r>
          </w:p>
          <w:p w14:paraId="5EA6CEC1" w14:textId="11483F25" w:rsidR="3C550156" w:rsidRDefault="3C550156" w:rsidP="00572CC4">
            <w:pPr>
              <w:pStyle w:val="Default"/>
              <w:numPr>
                <w:ilvl w:val="0"/>
                <w:numId w:val="7"/>
              </w:numPr>
              <w:spacing w:before="240" w:after="60"/>
              <w:rPr>
                <w:color w:val="104F75"/>
                <w:sz w:val="20"/>
                <w:szCs w:val="20"/>
              </w:rPr>
            </w:pPr>
            <w:r w:rsidRPr="2BA10E45">
              <w:rPr>
                <w:color w:val="104F75"/>
                <w:sz w:val="20"/>
                <w:szCs w:val="20"/>
              </w:rPr>
              <w:t>Understand how the media is constantly changing and the impact this has on people’s lives</w:t>
            </w:r>
            <w:r w:rsidR="2024D3F6" w:rsidRPr="2BA10E45">
              <w:rPr>
                <w:color w:val="104F75"/>
                <w:sz w:val="20"/>
                <w:szCs w:val="20"/>
              </w:rPr>
              <w:t xml:space="preserve">, both positively and negatively and how the perception on people have changed and altered </w:t>
            </w:r>
          </w:p>
          <w:p w14:paraId="39965D1E" w14:textId="75C8691D" w:rsidR="3C550156" w:rsidRDefault="3C550156" w:rsidP="00572CC4">
            <w:pPr>
              <w:pStyle w:val="Default"/>
              <w:numPr>
                <w:ilvl w:val="0"/>
                <w:numId w:val="7"/>
              </w:numPr>
              <w:spacing w:before="240" w:after="60"/>
              <w:rPr>
                <w:color w:val="104F75"/>
                <w:sz w:val="20"/>
                <w:szCs w:val="20"/>
              </w:rPr>
            </w:pPr>
            <w:r w:rsidRPr="2BA10E45">
              <w:rPr>
                <w:color w:val="104F75"/>
                <w:sz w:val="20"/>
                <w:szCs w:val="20"/>
              </w:rPr>
              <w:t>Gain different perspectives and viewpoints of different religions, what traditions and beliefs they have and how to be tolerant and expecting within the society they live in</w:t>
            </w:r>
          </w:p>
          <w:p w14:paraId="4CBF0C52" w14:textId="311E54F6" w:rsidR="2579D6CC" w:rsidRDefault="2579D6CC" w:rsidP="00572CC4">
            <w:pPr>
              <w:pStyle w:val="Default"/>
              <w:numPr>
                <w:ilvl w:val="0"/>
                <w:numId w:val="7"/>
              </w:numPr>
              <w:spacing w:before="240" w:after="60"/>
              <w:rPr>
                <w:color w:val="104F75"/>
                <w:sz w:val="20"/>
                <w:szCs w:val="20"/>
              </w:rPr>
            </w:pPr>
            <w:r w:rsidRPr="2BA10E45">
              <w:rPr>
                <w:color w:val="104F75"/>
                <w:sz w:val="20"/>
                <w:szCs w:val="20"/>
              </w:rPr>
              <w:t xml:space="preserve">Know how to manage money in terms of the salary and the outgoings that people have, linking this to the </w:t>
            </w:r>
            <w:r w:rsidR="404324B7" w:rsidRPr="2BA10E45">
              <w:rPr>
                <w:color w:val="104F75"/>
                <w:sz w:val="20"/>
                <w:szCs w:val="20"/>
              </w:rPr>
              <w:t>cost-of-living</w:t>
            </w:r>
            <w:r w:rsidRPr="2BA10E45">
              <w:rPr>
                <w:color w:val="104F75"/>
                <w:sz w:val="20"/>
                <w:szCs w:val="20"/>
              </w:rPr>
              <w:t xml:space="preserve"> </w:t>
            </w:r>
            <w:r w:rsidR="01E6CB5B" w:rsidRPr="2BA10E45">
              <w:rPr>
                <w:color w:val="104F75"/>
                <w:sz w:val="20"/>
                <w:szCs w:val="20"/>
              </w:rPr>
              <w:t>crisis and drawing their own conclusions as to how this affected different households</w:t>
            </w:r>
          </w:p>
          <w:p w14:paraId="6F321BA4" w14:textId="1A516881" w:rsidR="5EAC8D5A" w:rsidRDefault="5EAC8D5A" w:rsidP="00572CC4">
            <w:pPr>
              <w:pStyle w:val="Default"/>
              <w:numPr>
                <w:ilvl w:val="0"/>
                <w:numId w:val="7"/>
              </w:numPr>
              <w:spacing w:before="240" w:after="60"/>
              <w:rPr>
                <w:color w:val="104F75"/>
                <w:sz w:val="20"/>
                <w:szCs w:val="20"/>
              </w:rPr>
            </w:pPr>
            <w:r w:rsidRPr="2BA10E45">
              <w:rPr>
                <w:color w:val="104F75"/>
                <w:sz w:val="20"/>
                <w:szCs w:val="20"/>
              </w:rPr>
              <w:t xml:space="preserve">Know what is takes to become independent and how to contribute positively to society </w:t>
            </w:r>
          </w:p>
          <w:p w14:paraId="1D4A0CC1" w14:textId="3D46C27F" w:rsidR="004B13AF" w:rsidRDefault="2644DA09" w:rsidP="00572CC4">
            <w:pPr>
              <w:pStyle w:val="Default"/>
              <w:numPr>
                <w:ilvl w:val="0"/>
                <w:numId w:val="7"/>
              </w:numPr>
              <w:spacing w:before="240" w:after="60"/>
              <w:rPr>
                <w:color w:val="104F75"/>
                <w:sz w:val="20"/>
                <w:szCs w:val="20"/>
              </w:rPr>
            </w:pPr>
            <w:r w:rsidRPr="2BA10E45">
              <w:rPr>
                <w:color w:val="104F75"/>
                <w:sz w:val="20"/>
                <w:szCs w:val="20"/>
              </w:rPr>
              <w:t>Can make informed opinions and contribute to questions and debates</w:t>
            </w:r>
          </w:p>
        </w:tc>
      </w:tr>
    </w:tbl>
    <w:p w14:paraId="6FEFEEC9" w14:textId="55938D04" w:rsidR="00EE0AE8" w:rsidRDefault="00EE0AE8" w:rsidP="00055EE5">
      <w:pPr>
        <w:pStyle w:val="Heading1"/>
      </w:pPr>
      <w:bookmarkStart w:id="11" w:name="_Toc168579667"/>
      <w:bookmarkStart w:id="12" w:name="_Toc203508165"/>
      <w:r>
        <w:t>PERSONAL DEVELOPMENT CURRICULUM</w:t>
      </w:r>
      <w:bookmarkEnd w:id="11"/>
      <w:bookmarkEnd w:id="12"/>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4B13AF" w14:paraId="3117BF9D" w14:textId="77777777" w:rsidTr="7AFEA140">
        <w:tc>
          <w:tcPr>
            <w:tcW w:w="14380" w:type="dxa"/>
            <w:shd w:val="clear" w:color="auto" w:fill="2E74B5" w:themeFill="accent5" w:themeFillShade="BF"/>
          </w:tcPr>
          <w:p w14:paraId="62A88ABB" w14:textId="77777777" w:rsidR="004B13AF" w:rsidRPr="00700303" w:rsidRDefault="004B13AF" w:rsidP="00EF4B48">
            <w:pPr>
              <w:rPr>
                <w:rFonts w:ascii="Calibri" w:hAnsi="Calibri" w:cs="Calibri"/>
                <w:b/>
                <w:bCs/>
                <w:color w:val="FFFFFF" w:themeColor="background1"/>
                <w:sz w:val="24"/>
                <w:szCs w:val="24"/>
                <w:lang w:val="en-GB"/>
              </w:rPr>
            </w:pPr>
            <w:r w:rsidRPr="00700303">
              <w:rPr>
                <w:rFonts w:ascii="Calibri" w:hAnsi="Calibri" w:cs="Calibri"/>
                <w:b/>
                <w:bCs/>
                <w:color w:val="FFFFFF" w:themeColor="background1"/>
                <w:sz w:val="24"/>
                <w:szCs w:val="24"/>
                <w:lang w:val="en-GB"/>
              </w:rPr>
              <w:t>Aims</w:t>
            </w:r>
          </w:p>
          <w:p w14:paraId="76DF0F8E" w14:textId="64125813" w:rsidR="004B13AF" w:rsidRPr="002B15EB" w:rsidRDefault="004B13AF" w:rsidP="7AFEA140">
            <w:pPr>
              <w:rPr>
                <w:rFonts w:eastAsia="Times New Roman"/>
                <w:color w:val="FFFFFF" w:themeColor="background1"/>
                <w:sz w:val="18"/>
                <w:szCs w:val="18"/>
              </w:rPr>
            </w:pPr>
            <w:r w:rsidRPr="7AFEA140">
              <w:rPr>
                <w:rFonts w:ascii="Calibri" w:hAnsi="Calibri" w:cs="Calibri"/>
                <w:color w:val="FFFFFF" w:themeColor="background1"/>
                <w:sz w:val="18"/>
                <w:szCs w:val="18"/>
                <w:lang w:val="en-GB"/>
              </w:rPr>
              <w:lastRenderedPageBreak/>
              <w:t>The</w:t>
            </w:r>
            <w:r w:rsidR="0F03E77C" w:rsidRPr="7AFEA140">
              <w:rPr>
                <w:rFonts w:ascii="Calibri" w:hAnsi="Calibri" w:cs="Calibri"/>
                <w:color w:val="FFFFFF" w:themeColor="background1"/>
                <w:sz w:val="18"/>
                <w:szCs w:val="18"/>
                <w:lang w:val="en-GB"/>
              </w:rPr>
              <w:t xml:space="preserve"> PSHE</w:t>
            </w:r>
            <w:r w:rsidRPr="7AFEA140">
              <w:rPr>
                <w:rFonts w:ascii="Calibri" w:hAnsi="Calibri" w:cs="Calibri"/>
                <w:color w:val="FFFFFF" w:themeColor="background1"/>
                <w:sz w:val="18"/>
                <w:szCs w:val="18"/>
                <w:lang w:val="en-GB"/>
              </w:rPr>
              <w:t xml:space="preserve"> curriculum is designed to support and promote the vision of Southchurch High School, </w:t>
            </w:r>
            <w:r w:rsidRPr="7AFEA140">
              <w:rPr>
                <w:rFonts w:eastAsia="Times New Roman"/>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6664C2CE" w14:textId="77777777" w:rsidR="004B13AF" w:rsidRPr="002B15EB" w:rsidRDefault="004B13AF" w:rsidP="00572CC4">
            <w:pPr>
              <w:pStyle w:val="ListParagraph"/>
              <w:numPr>
                <w:ilvl w:val="0"/>
                <w:numId w:val="19"/>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Equality and Diversity</w:t>
            </w:r>
          </w:p>
          <w:p w14:paraId="42923B5E" w14:textId="77777777" w:rsidR="004B13AF" w:rsidRPr="002B15EB" w:rsidRDefault="004B13AF" w:rsidP="00572CC4">
            <w:pPr>
              <w:pStyle w:val="ListParagraph"/>
              <w:numPr>
                <w:ilvl w:val="0"/>
                <w:numId w:val="19"/>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Cultural Capital</w:t>
            </w:r>
          </w:p>
          <w:p w14:paraId="7EFC5984" w14:textId="77777777" w:rsidR="004B13AF" w:rsidRPr="002B15EB" w:rsidRDefault="004B13AF" w:rsidP="00572CC4">
            <w:pPr>
              <w:pStyle w:val="ListParagraph"/>
              <w:numPr>
                <w:ilvl w:val="0"/>
                <w:numId w:val="19"/>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Community and Wellbeing</w:t>
            </w:r>
          </w:p>
          <w:p w14:paraId="32030B06" w14:textId="77777777" w:rsidR="004B13AF" w:rsidRPr="00E1337D" w:rsidRDefault="004B13AF" w:rsidP="00572CC4">
            <w:pPr>
              <w:pStyle w:val="ListParagraph"/>
              <w:numPr>
                <w:ilvl w:val="0"/>
                <w:numId w:val="19"/>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Careers and Employability</w:t>
            </w:r>
          </w:p>
          <w:p w14:paraId="39CAB893" w14:textId="77777777" w:rsidR="004B13AF" w:rsidRPr="00E1337D" w:rsidRDefault="004B13AF" w:rsidP="00572CC4">
            <w:pPr>
              <w:pStyle w:val="ListParagraph"/>
              <w:numPr>
                <w:ilvl w:val="0"/>
                <w:numId w:val="19"/>
              </w:numPr>
              <w:rPr>
                <w:rFonts w:ascii="Calibri" w:hAnsi="Calibri" w:cs="Calibri"/>
                <w:color w:val="FFFFFF" w:themeColor="background1"/>
                <w:sz w:val="18"/>
                <w:szCs w:val="18"/>
                <w:lang w:val="en-GB"/>
              </w:rPr>
            </w:pPr>
            <w:r w:rsidRPr="00E1337D">
              <w:rPr>
                <w:rFonts w:eastAsia="Times New Roman" w:cstheme="minorHAnsi"/>
                <w:b/>
                <w:bCs/>
                <w:color w:val="FFFFFF" w:themeColor="background1"/>
                <w:sz w:val="18"/>
                <w:szCs w:val="18"/>
              </w:rPr>
              <w:t>Character Development.</w:t>
            </w:r>
          </w:p>
        </w:tc>
      </w:tr>
      <w:tr w:rsidR="004B13AF" w14:paraId="4903E61B" w14:textId="77777777" w:rsidTr="7AFEA140">
        <w:tc>
          <w:tcPr>
            <w:tcW w:w="14380" w:type="dxa"/>
            <w:shd w:val="clear" w:color="auto" w:fill="BDD6EE" w:themeFill="accent5" w:themeFillTint="66"/>
          </w:tcPr>
          <w:p w14:paraId="771EA633" w14:textId="77777777" w:rsidR="004B13AF" w:rsidRPr="00DB4641" w:rsidRDefault="004B13AF" w:rsidP="7AFEA140">
            <w:pPr>
              <w:spacing w:line="255" w:lineRule="auto"/>
              <w:rPr>
                <w:rFonts w:eastAsia="Times New Roman"/>
                <w:sz w:val="18"/>
                <w:szCs w:val="18"/>
              </w:rPr>
            </w:pPr>
            <w:r w:rsidRPr="7AFEA140">
              <w:rPr>
                <w:b/>
                <w:bCs/>
                <w:sz w:val="18"/>
                <w:szCs w:val="18"/>
              </w:rPr>
              <w:lastRenderedPageBreak/>
              <w:t xml:space="preserve">Character Development: </w:t>
            </w:r>
            <w:r w:rsidRPr="7AFEA140">
              <w:rPr>
                <w:rFonts w:eastAsia="Times New Roman"/>
                <w:sz w:val="18"/>
                <w:szCs w:val="18"/>
              </w:rPr>
              <w:t xml:space="preserve">All members of the school community (regardless of background or ability) understand, develop and demonstrate the values that underpin our student mission of a Community of Opportunity, Learning and Aspiration. </w:t>
            </w:r>
          </w:p>
          <w:p w14:paraId="6DDAED42" w14:textId="02A504F1" w:rsidR="004B13AF" w:rsidRDefault="004B13AF" w:rsidP="00572CC4">
            <w:pPr>
              <w:pStyle w:val="ListParagraph"/>
              <w:numPr>
                <w:ilvl w:val="0"/>
                <w:numId w:val="20"/>
              </w:numPr>
              <w:rPr>
                <w:sz w:val="18"/>
                <w:szCs w:val="18"/>
              </w:rPr>
            </w:pPr>
            <w:r w:rsidRPr="7AFEA140">
              <w:rPr>
                <w:b/>
                <w:bCs/>
                <w:sz w:val="18"/>
                <w:szCs w:val="18"/>
              </w:rPr>
              <w:t>Community of Opportunity</w:t>
            </w:r>
            <w:r w:rsidRPr="7AFEA140">
              <w:rPr>
                <w:sz w:val="18"/>
                <w:szCs w:val="18"/>
              </w:rPr>
              <w:t xml:space="preserve"> – All students are supported and encouraged to perform Infront of their peers and watched with mutual respect. Students are provided with various, collaborative group tasks each lesson in which all learners are supported </w:t>
            </w:r>
            <w:r w:rsidR="7AAFB07C" w:rsidRPr="7AFEA140">
              <w:rPr>
                <w:sz w:val="18"/>
                <w:szCs w:val="18"/>
              </w:rPr>
              <w:t>t</w:t>
            </w:r>
            <w:r w:rsidRPr="7AFEA140">
              <w:rPr>
                <w:sz w:val="18"/>
                <w:szCs w:val="18"/>
              </w:rPr>
              <w:t xml:space="preserve">o engage equally and freely share their ideas and opinions. </w:t>
            </w:r>
          </w:p>
          <w:p w14:paraId="02CCEB33" w14:textId="77777777" w:rsidR="004B13AF" w:rsidRPr="00DB4641" w:rsidRDefault="004B13AF" w:rsidP="00572CC4">
            <w:pPr>
              <w:pStyle w:val="ListParagraph"/>
              <w:numPr>
                <w:ilvl w:val="0"/>
                <w:numId w:val="20"/>
              </w:numPr>
              <w:rPr>
                <w:sz w:val="18"/>
                <w:szCs w:val="18"/>
              </w:rPr>
            </w:pPr>
            <w:r w:rsidRPr="7AFEA140">
              <w:rPr>
                <w:b/>
                <w:bCs/>
                <w:sz w:val="18"/>
                <w:szCs w:val="18"/>
              </w:rPr>
              <w:t>Learning</w:t>
            </w:r>
            <w:r w:rsidRPr="7AFEA140">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14:paraId="0A67BE80" w14:textId="77777777" w:rsidR="004B13AF" w:rsidRPr="00BC7CAC" w:rsidRDefault="004B13AF" w:rsidP="00572CC4">
            <w:pPr>
              <w:pStyle w:val="ListParagraph"/>
              <w:numPr>
                <w:ilvl w:val="0"/>
                <w:numId w:val="20"/>
              </w:numPr>
              <w:rPr>
                <w:sz w:val="18"/>
                <w:szCs w:val="18"/>
              </w:rPr>
            </w:pPr>
            <w:r w:rsidRPr="7AFEA140">
              <w:rPr>
                <w:b/>
                <w:bCs/>
                <w:sz w:val="18"/>
                <w:szCs w:val="18"/>
              </w:rPr>
              <w:t>Aspiration</w:t>
            </w:r>
            <w:r w:rsidRPr="7AFEA140">
              <w:rPr>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004B13AF" w14:paraId="19BD59AA" w14:textId="77777777" w:rsidTr="7AFEA140">
        <w:tc>
          <w:tcPr>
            <w:tcW w:w="14380" w:type="dxa"/>
            <w:shd w:val="clear" w:color="auto" w:fill="BDD6EE" w:themeFill="accent5" w:themeFillTint="66"/>
          </w:tcPr>
          <w:p w14:paraId="29E4AD69" w14:textId="37C899E0" w:rsidR="004B13AF" w:rsidRPr="00C036D0" w:rsidRDefault="004B13AF" w:rsidP="7AFEA140">
            <w:pPr>
              <w:spacing w:after="1" w:line="254" w:lineRule="auto"/>
              <w:ind w:right="9"/>
              <w:rPr>
                <w:rFonts w:ascii="Calibri" w:eastAsia="Calibri" w:hAnsi="Calibri" w:cs="Calibri"/>
                <w:sz w:val="18"/>
                <w:szCs w:val="18"/>
              </w:rPr>
            </w:pPr>
            <w:r w:rsidRPr="7AFEA140">
              <w:rPr>
                <w:b/>
                <w:bCs/>
                <w:sz w:val="18"/>
                <w:szCs w:val="18"/>
              </w:rPr>
              <w:t>Equality &amp; Diversity:</w:t>
            </w:r>
            <w:r w:rsidRPr="7AFEA140">
              <w:rPr>
                <w:sz w:val="18"/>
                <w:szCs w:val="18"/>
              </w:rPr>
              <w:t xml:space="preserve"> The </w:t>
            </w:r>
            <w:r w:rsidR="11F0D1D1" w:rsidRPr="7AFEA140">
              <w:rPr>
                <w:sz w:val="18"/>
                <w:szCs w:val="18"/>
              </w:rPr>
              <w:t>PSHE</w:t>
            </w:r>
            <w:r w:rsidRPr="7AFEA140">
              <w:rPr>
                <w:sz w:val="18"/>
                <w:szCs w:val="18"/>
              </w:rPr>
              <w:t xml:space="preserve"> curriculum </w:t>
            </w:r>
            <w:r w:rsidRPr="7AFEA140">
              <w:rPr>
                <w:rFonts w:eastAsia="Times New Roman"/>
                <w:sz w:val="18"/>
                <w:szCs w:val="18"/>
              </w:rPr>
              <w:t xml:space="preserve">aims to develop an understanding </w:t>
            </w:r>
            <w:r w:rsidR="47AB515C" w:rsidRPr="7AFEA140">
              <w:rPr>
                <w:rFonts w:eastAsia="Times New Roman"/>
                <w:sz w:val="18"/>
                <w:szCs w:val="18"/>
              </w:rPr>
              <w:t>and</w:t>
            </w:r>
            <w:r w:rsidR="47AB515C" w:rsidRPr="7AFEA140">
              <w:rPr>
                <w:rFonts w:ascii="Calibri" w:eastAsia="Calibri" w:hAnsi="Calibri" w:cs="Calibri"/>
                <w:color w:val="000000" w:themeColor="text1"/>
                <w:sz w:val="19"/>
                <w:szCs w:val="19"/>
              </w:rPr>
              <w:t xml:space="preserve"> appreciation of how people of different faiths, convictions, ability, gender, heritage and ethnicity have impacted our world. Some key examples are:</w:t>
            </w:r>
          </w:p>
          <w:p w14:paraId="099C75B5" w14:textId="582AC373" w:rsidR="004B13AF" w:rsidRPr="00C036D0" w:rsidRDefault="4ABEE655" w:rsidP="00572CC4">
            <w:pPr>
              <w:pStyle w:val="ListParagraph"/>
              <w:numPr>
                <w:ilvl w:val="0"/>
                <w:numId w:val="4"/>
              </w:numPr>
              <w:spacing w:after="1" w:line="254" w:lineRule="auto"/>
              <w:ind w:right="9"/>
              <w:rPr>
                <w:rFonts w:eastAsia="Times New Roman"/>
                <w:sz w:val="18"/>
                <w:szCs w:val="18"/>
              </w:rPr>
            </w:pPr>
            <w:r w:rsidRPr="7AFEA140">
              <w:rPr>
                <w:rFonts w:eastAsia="Times New Roman"/>
                <w:sz w:val="18"/>
                <w:szCs w:val="18"/>
              </w:rPr>
              <w:t>Identifying the different beliefs and traditions in a wide range of religions to create tolerance and acceptance of others</w:t>
            </w:r>
          </w:p>
          <w:p w14:paraId="772E677B" w14:textId="0D11F5BB" w:rsidR="004B13AF" w:rsidRPr="00C036D0" w:rsidRDefault="4ABEE655" w:rsidP="00572CC4">
            <w:pPr>
              <w:pStyle w:val="ListParagraph"/>
              <w:numPr>
                <w:ilvl w:val="0"/>
                <w:numId w:val="4"/>
              </w:numPr>
              <w:spacing w:after="1" w:line="254" w:lineRule="auto"/>
              <w:ind w:right="9"/>
              <w:rPr>
                <w:rFonts w:eastAsia="Times New Roman"/>
                <w:sz w:val="18"/>
                <w:szCs w:val="18"/>
              </w:rPr>
            </w:pPr>
            <w:r w:rsidRPr="7AFEA140">
              <w:rPr>
                <w:rFonts w:eastAsia="Times New Roman"/>
                <w:sz w:val="18"/>
                <w:szCs w:val="18"/>
              </w:rPr>
              <w:t xml:space="preserve">The big questions of Does God Exist, which supports students in thinking about their own beliefs and understanding </w:t>
            </w:r>
            <w:r w:rsidR="12FE7831" w:rsidRPr="7AFEA140">
              <w:rPr>
                <w:rFonts w:eastAsia="Times New Roman"/>
                <w:sz w:val="18"/>
                <w:szCs w:val="18"/>
              </w:rPr>
              <w:t>others'</w:t>
            </w:r>
            <w:r w:rsidRPr="7AFEA140">
              <w:rPr>
                <w:rFonts w:eastAsia="Times New Roman"/>
                <w:sz w:val="18"/>
                <w:szCs w:val="18"/>
              </w:rPr>
              <w:t xml:space="preserve"> opinions and viewpoints</w:t>
            </w:r>
          </w:p>
          <w:p w14:paraId="5717571E" w14:textId="6BD2A1BB" w:rsidR="004B13AF" w:rsidRPr="00C036D0" w:rsidRDefault="6B247770" w:rsidP="00572CC4">
            <w:pPr>
              <w:pStyle w:val="ListParagraph"/>
              <w:numPr>
                <w:ilvl w:val="0"/>
                <w:numId w:val="4"/>
              </w:numPr>
              <w:spacing w:after="1" w:line="254" w:lineRule="auto"/>
              <w:ind w:right="9"/>
              <w:rPr>
                <w:rFonts w:eastAsia="Times New Roman"/>
                <w:sz w:val="18"/>
                <w:szCs w:val="18"/>
              </w:rPr>
            </w:pPr>
            <w:r w:rsidRPr="7AFEA140">
              <w:rPr>
                <w:rFonts w:eastAsia="Times New Roman"/>
                <w:sz w:val="18"/>
                <w:szCs w:val="18"/>
              </w:rPr>
              <w:t>The influence and impact of different places of worship and their support to the community</w:t>
            </w:r>
          </w:p>
          <w:p w14:paraId="19FA8F59" w14:textId="6C408AE1" w:rsidR="004B13AF" w:rsidRPr="00C036D0" w:rsidRDefault="6B247770" w:rsidP="00572CC4">
            <w:pPr>
              <w:pStyle w:val="ListParagraph"/>
              <w:numPr>
                <w:ilvl w:val="0"/>
                <w:numId w:val="4"/>
              </w:numPr>
              <w:spacing w:after="1" w:line="254" w:lineRule="auto"/>
              <w:ind w:right="9"/>
              <w:rPr>
                <w:rFonts w:eastAsia="Times New Roman"/>
                <w:sz w:val="18"/>
                <w:szCs w:val="18"/>
              </w:rPr>
            </w:pPr>
            <w:r w:rsidRPr="7AFEA140">
              <w:rPr>
                <w:rFonts w:eastAsia="Times New Roman"/>
                <w:sz w:val="18"/>
                <w:szCs w:val="18"/>
              </w:rPr>
              <w:t xml:space="preserve">The effects and influence of religious leaders and how they affect society </w:t>
            </w:r>
          </w:p>
          <w:p w14:paraId="103A894F" w14:textId="1BD2454C" w:rsidR="004B13AF" w:rsidRPr="00C036D0" w:rsidRDefault="6B247770" w:rsidP="00572CC4">
            <w:pPr>
              <w:pStyle w:val="ListParagraph"/>
              <w:numPr>
                <w:ilvl w:val="0"/>
                <w:numId w:val="4"/>
              </w:numPr>
              <w:spacing w:after="1" w:line="254" w:lineRule="auto"/>
              <w:ind w:right="9"/>
              <w:rPr>
                <w:rFonts w:eastAsia="Times New Roman"/>
                <w:sz w:val="18"/>
                <w:szCs w:val="18"/>
              </w:rPr>
            </w:pPr>
            <w:r w:rsidRPr="7AFEA140">
              <w:rPr>
                <w:rFonts w:eastAsia="Times New Roman"/>
                <w:sz w:val="18"/>
                <w:szCs w:val="18"/>
              </w:rPr>
              <w:t>Understanding conflict over religions and the impact of the people</w:t>
            </w:r>
          </w:p>
          <w:p w14:paraId="53C8AB06" w14:textId="304E078D" w:rsidR="004B13AF" w:rsidRPr="00C036D0" w:rsidRDefault="6B247770" w:rsidP="00572CC4">
            <w:pPr>
              <w:pStyle w:val="ListParagraph"/>
              <w:numPr>
                <w:ilvl w:val="0"/>
                <w:numId w:val="4"/>
              </w:numPr>
              <w:spacing w:after="1" w:line="254" w:lineRule="auto"/>
              <w:ind w:right="9"/>
              <w:rPr>
                <w:rFonts w:eastAsia="Times New Roman"/>
                <w:sz w:val="18"/>
                <w:szCs w:val="18"/>
              </w:rPr>
            </w:pPr>
            <w:r w:rsidRPr="7AFEA140">
              <w:rPr>
                <w:rFonts w:eastAsia="Times New Roman"/>
                <w:sz w:val="18"/>
                <w:szCs w:val="18"/>
              </w:rPr>
              <w:t>How arranged and forced marriages are different and the effects on the women involved</w:t>
            </w:r>
          </w:p>
          <w:p w14:paraId="4041072F" w14:textId="16C87F7D" w:rsidR="004B13AF" w:rsidRPr="00C036D0" w:rsidRDefault="6B247770" w:rsidP="00572CC4">
            <w:pPr>
              <w:pStyle w:val="ListParagraph"/>
              <w:numPr>
                <w:ilvl w:val="0"/>
                <w:numId w:val="4"/>
              </w:numPr>
              <w:spacing w:after="1" w:line="254" w:lineRule="auto"/>
              <w:ind w:right="9"/>
              <w:rPr>
                <w:rFonts w:eastAsia="Times New Roman"/>
                <w:sz w:val="18"/>
                <w:szCs w:val="18"/>
              </w:rPr>
            </w:pPr>
            <w:r w:rsidRPr="7AFEA140">
              <w:rPr>
                <w:rFonts w:eastAsia="Times New Roman"/>
                <w:sz w:val="18"/>
                <w:szCs w:val="18"/>
              </w:rPr>
              <w:t>Understanding FGM and the severe impacts on the body</w:t>
            </w:r>
          </w:p>
        </w:tc>
      </w:tr>
      <w:tr w:rsidR="004B13AF" w14:paraId="09165414" w14:textId="77777777" w:rsidTr="7AFEA140">
        <w:tc>
          <w:tcPr>
            <w:tcW w:w="14380" w:type="dxa"/>
            <w:shd w:val="clear" w:color="auto" w:fill="BDD6EE" w:themeFill="accent5" w:themeFillTint="66"/>
          </w:tcPr>
          <w:p w14:paraId="635A5CD0" w14:textId="4A347F7D" w:rsidR="004B13AF" w:rsidRPr="00DB4641" w:rsidRDefault="004B13AF" w:rsidP="7AFEA140">
            <w:pPr>
              <w:spacing w:line="255" w:lineRule="auto"/>
              <w:rPr>
                <w:b/>
                <w:bCs/>
                <w:sz w:val="18"/>
                <w:szCs w:val="18"/>
              </w:rPr>
            </w:pPr>
            <w:r w:rsidRPr="7AFEA140">
              <w:rPr>
                <w:b/>
                <w:bCs/>
                <w:sz w:val="18"/>
                <w:szCs w:val="18"/>
              </w:rPr>
              <w:t>Wellbeing &amp; Community</w:t>
            </w:r>
            <w:r w:rsidRPr="7AFEA140">
              <w:rPr>
                <w:sz w:val="18"/>
                <w:szCs w:val="18"/>
              </w:rPr>
              <w:t xml:space="preserve"> – The </w:t>
            </w:r>
            <w:r w:rsidR="77F0AE01" w:rsidRPr="7AFEA140">
              <w:rPr>
                <w:sz w:val="18"/>
                <w:szCs w:val="18"/>
              </w:rPr>
              <w:t>PSHE</w:t>
            </w:r>
            <w:r w:rsidRPr="7AFEA140">
              <w:rPr>
                <w:sz w:val="18"/>
                <w:szCs w:val="18"/>
              </w:rPr>
              <w:t xml:space="preserve"> curriculum recognises the </w:t>
            </w:r>
            <w:r w:rsidRPr="7AFEA140">
              <w:rPr>
                <w:rFonts w:eastAsia="Times New Roman"/>
                <w:sz w:val="18"/>
                <w:szCs w:val="18"/>
              </w:rPr>
              <w:t>importance of our students knowing how to care for themselves both mentally and physically, whilst they also develop personal traits and virtues that will motivate and guide students with confidence and resilience.</w:t>
            </w:r>
          </w:p>
          <w:p w14:paraId="3DCCCF14" w14:textId="3478A73E" w:rsidR="004B13AF" w:rsidRPr="00DB4641" w:rsidRDefault="61EE8F04" w:rsidP="00572CC4">
            <w:pPr>
              <w:pStyle w:val="ListParagraph"/>
              <w:numPr>
                <w:ilvl w:val="0"/>
                <w:numId w:val="2"/>
              </w:numPr>
              <w:spacing w:line="255" w:lineRule="auto"/>
              <w:rPr>
                <w:rFonts w:ascii="Calibri" w:eastAsia="Calibri" w:hAnsi="Calibri" w:cs="Calibri"/>
                <w:color w:val="000000" w:themeColor="text1"/>
                <w:sz w:val="18"/>
                <w:szCs w:val="18"/>
              </w:rPr>
            </w:pPr>
            <w:r w:rsidRPr="7AFEA140">
              <w:rPr>
                <w:rFonts w:ascii="Calibri" w:eastAsia="Calibri" w:hAnsi="Calibri" w:cs="Calibri"/>
                <w:color w:val="000000" w:themeColor="text1"/>
                <w:sz w:val="18"/>
                <w:szCs w:val="18"/>
              </w:rPr>
              <w:t>All students in Term Three focus on independence as the core theme, which allows students to develop each year the skills needed to be a well-rounded individual</w:t>
            </w:r>
          </w:p>
          <w:p w14:paraId="3DE9DE4D" w14:textId="21897D50" w:rsidR="004B13AF" w:rsidRPr="00DB4641" w:rsidRDefault="66AC80A6" w:rsidP="00572CC4">
            <w:pPr>
              <w:pStyle w:val="ListParagraph"/>
              <w:numPr>
                <w:ilvl w:val="0"/>
                <w:numId w:val="2"/>
              </w:numPr>
              <w:spacing w:line="255" w:lineRule="auto"/>
              <w:rPr>
                <w:rFonts w:ascii="Calibri" w:eastAsia="Calibri" w:hAnsi="Calibri" w:cs="Calibri"/>
                <w:color w:val="000000" w:themeColor="text1"/>
                <w:sz w:val="18"/>
                <w:szCs w:val="18"/>
              </w:rPr>
            </w:pPr>
            <w:r w:rsidRPr="7AFEA140">
              <w:rPr>
                <w:rFonts w:ascii="Calibri" w:eastAsia="Calibri" w:hAnsi="Calibri" w:cs="Calibri"/>
                <w:color w:val="000000" w:themeColor="text1"/>
                <w:sz w:val="18"/>
                <w:szCs w:val="18"/>
              </w:rPr>
              <w:t xml:space="preserve">Kindness is demonstrated and celebrated. Pupils are expected to care for each other and themselves. </w:t>
            </w:r>
          </w:p>
          <w:p w14:paraId="10257C18" w14:textId="127A76E0" w:rsidR="004B13AF" w:rsidRPr="00DB4641" w:rsidRDefault="1A01AA80" w:rsidP="00572CC4">
            <w:pPr>
              <w:pStyle w:val="ListParagraph"/>
              <w:numPr>
                <w:ilvl w:val="0"/>
                <w:numId w:val="2"/>
              </w:numPr>
              <w:spacing w:line="255" w:lineRule="auto"/>
              <w:rPr>
                <w:rFonts w:ascii="Calibri" w:eastAsia="Calibri" w:hAnsi="Calibri" w:cs="Calibri"/>
                <w:color w:val="000000" w:themeColor="text1"/>
                <w:sz w:val="18"/>
                <w:szCs w:val="18"/>
              </w:rPr>
            </w:pPr>
            <w:r w:rsidRPr="7AFEA140">
              <w:rPr>
                <w:rFonts w:ascii="Calibri" w:eastAsia="Calibri" w:hAnsi="Calibri" w:cs="Calibri"/>
                <w:color w:val="000000" w:themeColor="text1"/>
                <w:sz w:val="18"/>
                <w:szCs w:val="18"/>
              </w:rPr>
              <w:t>Teachers provide KCSS (kind, courteous, smart, successful) cards to students to praise them for demonstrating the above attributes.</w:t>
            </w:r>
          </w:p>
        </w:tc>
      </w:tr>
      <w:tr w:rsidR="004B13AF" w14:paraId="132F3A98" w14:textId="77777777" w:rsidTr="7AFEA140">
        <w:tc>
          <w:tcPr>
            <w:tcW w:w="14380" w:type="dxa"/>
            <w:shd w:val="clear" w:color="auto" w:fill="BDD6EE" w:themeFill="accent5" w:themeFillTint="66"/>
          </w:tcPr>
          <w:p w14:paraId="38A42EF3" w14:textId="6BFA9A89" w:rsidR="004B13AF" w:rsidRDefault="004B13AF" w:rsidP="7AFEA140">
            <w:pPr>
              <w:pStyle w:val="Default"/>
              <w:spacing w:after="240"/>
              <w:rPr>
                <w:rFonts w:asciiTheme="minorHAnsi" w:hAnsiTheme="minorHAnsi" w:cstheme="minorBidi"/>
                <w:sz w:val="18"/>
                <w:szCs w:val="18"/>
              </w:rPr>
            </w:pPr>
            <w:r w:rsidRPr="7AFEA140">
              <w:rPr>
                <w:rFonts w:asciiTheme="minorHAnsi" w:hAnsiTheme="minorHAnsi" w:cstheme="minorBidi"/>
                <w:b/>
                <w:bCs/>
                <w:sz w:val="18"/>
                <w:szCs w:val="18"/>
              </w:rPr>
              <w:t>Cultural Capital</w:t>
            </w:r>
            <w:r w:rsidRPr="7AFEA140">
              <w:rPr>
                <w:rFonts w:asciiTheme="minorHAnsi" w:hAnsiTheme="minorHAnsi" w:cstheme="minorBidi"/>
                <w:sz w:val="18"/>
                <w:szCs w:val="18"/>
              </w:rPr>
              <w:t xml:space="preserve"> – The </w:t>
            </w:r>
            <w:r w:rsidR="6876FEF7" w:rsidRPr="7AFEA140">
              <w:rPr>
                <w:rFonts w:asciiTheme="minorHAnsi" w:hAnsiTheme="minorHAnsi" w:cstheme="minorBidi"/>
                <w:sz w:val="18"/>
                <w:szCs w:val="18"/>
              </w:rPr>
              <w:t xml:space="preserve">PSHE </w:t>
            </w:r>
            <w:r w:rsidRPr="7AFEA140">
              <w:rPr>
                <w:rFonts w:asciiTheme="minorHAnsi" w:hAnsiTheme="minorHAnsi" w:cstheme="minorBidi"/>
                <w:sz w:val="18"/>
                <w:szCs w:val="18"/>
              </w:rPr>
              <w:t>curriculum supports the school’s vision in ensuring that all students gain the knowledge and cultural capital they need to succeed in life through a wealth of experiences both in and outside the taught curriculum.</w:t>
            </w:r>
          </w:p>
          <w:p w14:paraId="0DA9F626" w14:textId="223F8A8B" w:rsidR="004B13AF" w:rsidRDefault="004B13AF" w:rsidP="00572CC4">
            <w:pPr>
              <w:pStyle w:val="ListParagraph"/>
              <w:numPr>
                <w:ilvl w:val="0"/>
                <w:numId w:val="20"/>
              </w:numPr>
              <w:rPr>
                <w:b/>
                <w:bCs/>
                <w:sz w:val="18"/>
                <w:szCs w:val="18"/>
              </w:rPr>
            </w:pPr>
            <w:r w:rsidRPr="7AFEA140">
              <w:rPr>
                <w:b/>
                <w:bCs/>
                <w:sz w:val="18"/>
                <w:szCs w:val="18"/>
              </w:rPr>
              <w:t>Trips &amp; Visits</w:t>
            </w:r>
            <w:r w:rsidR="5DAC3A79" w:rsidRPr="7AFEA140">
              <w:rPr>
                <w:b/>
                <w:bCs/>
                <w:sz w:val="18"/>
                <w:szCs w:val="18"/>
              </w:rPr>
              <w:t xml:space="preserve"> that are </w:t>
            </w:r>
            <w:r w:rsidR="26289A2C" w:rsidRPr="7AFEA140">
              <w:rPr>
                <w:b/>
                <w:bCs/>
                <w:sz w:val="18"/>
                <w:szCs w:val="18"/>
              </w:rPr>
              <w:t>being considered</w:t>
            </w:r>
            <w:r w:rsidR="5DAC3A79" w:rsidRPr="7AFEA140">
              <w:rPr>
                <w:b/>
                <w:bCs/>
                <w:sz w:val="18"/>
                <w:szCs w:val="18"/>
              </w:rPr>
              <w:t xml:space="preserve"> for next year</w:t>
            </w:r>
            <w:r w:rsidRPr="7AFEA140">
              <w:rPr>
                <w:b/>
                <w:bCs/>
                <w:sz w:val="18"/>
                <w:szCs w:val="18"/>
              </w:rPr>
              <w:t>:</w:t>
            </w:r>
          </w:p>
          <w:p w14:paraId="18BDF35B" w14:textId="007A6AE6" w:rsidR="3EB35E6E" w:rsidRDefault="3EB35E6E" w:rsidP="7AFEA140">
            <w:pPr>
              <w:pStyle w:val="ListParagraph"/>
              <w:numPr>
                <w:ilvl w:val="0"/>
                <w:numId w:val="1"/>
              </w:numPr>
              <w:rPr>
                <w:sz w:val="18"/>
                <w:szCs w:val="18"/>
              </w:rPr>
            </w:pPr>
            <w:r w:rsidRPr="7AFEA140">
              <w:rPr>
                <w:sz w:val="18"/>
                <w:szCs w:val="18"/>
              </w:rPr>
              <w:t xml:space="preserve">Places of worship </w:t>
            </w:r>
          </w:p>
          <w:p w14:paraId="3BDE9638" w14:textId="1333A896" w:rsidR="7AFEA140" w:rsidRDefault="7AFEA140" w:rsidP="7AFEA140">
            <w:pPr>
              <w:pStyle w:val="ListParagraph"/>
              <w:rPr>
                <w:sz w:val="18"/>
                <w:szCs w:val="18"/>
              </w:rPr>
            </w:pPr>
          </w:p>
          <w:p w14:paraId="5F5D5907" w14:textId="0886F8DA" w:rsidR="004B13AF" w:rsidRDefault="004B13AF" w:rsidP="00572CC4">
            <w:pPr>
              <w:pStyle w:val="ListParagraph"/>
              <w:numPr>
                <w:ilvl w:val="0"/>
                <w:numId w:val="20"/>
              </w:numPr>
              <w:rPr>
                <w:sz w:val="18"/>
                <w:szCs w:val="18"/>
              </w:rPr>
            </w:pPr>
            <w:r w:rsidRPr="7AFEA140">
              <w:rPr>
                <w:b/>
                <w:bCs/>
                <w:sz w:val="18"/>
                <w:szCs w:val="18"/>
              </w:rPr>
              <w:t>British Values:</w:t>
            </w:r>
            <w:r w:rsidRPr="7AFEA140">
              <w:rPr>
                <w:sz w:val="18"/>
                <w:szCs w:val="18"/>
              </w:rPr>
              <w:t xml:space="preserve"> </w:t>
            </w:r>
          </w:p>
          <w:p w14:paraId="65BD30C2" w14:textId="0BEBBA0F" w:rsidR="7AFEA140" w:rsidRDefault="7AFEA140" w:rsidP="7AFEA140">
            <w:pPr>
              <w:pStyle w:val="ListParagraph"/>
              <w:rPr>
                <w:sz w:val="18"/>
                <w:szCs w:val="18"/>
              </w:rPr>
            </w:pPr>
          </w:p>
          <w:p w14:paraId="1B2D3D55" w14:textId="3C73C7BE" w:rsidR="004B13AF" w:rsidRDefault="004B13AF" w:rsidP="00572CC4">
            <w:pPr>
              <w:pStyle w:val="ListParagraph"/>
              <w:numPr>
                <w:ilvl w:val="0"/>
                <w:numId w:val="19"/>
              </w:numPr>
              <w:rPr>
                <w:rFonts w:ascii="Calibri" w:eastAsia="Calibri" w:hAnsi="Calibri" w:cs="Calibri"/>
                <w:color w:val="000000" w:themeColor="text1"/>
                <w:sz w:val="18"/>
                <w:szCs w:val="18"/>
              </w:rPr>
            </w:pPr>
            <w:r w:rsidRPr="7AFEA140">
              <w:rPr>
                <w:b/>
                <w:bCs/>
                <w:sz w:val="18"/>
                <w:szCs w:val="18"/>
              </w:rPr>
              <w:t>Individual Liberty</w:t>
            </w:r>
            <w:r w:rsidRPr="7AFEA140">
              <w:rPr>
                <w:sz w:val="18"/>
                <w:szCs w:val="18"/>
              </w:rPr>
              <w:t xml:space="preserve">: </w:t>
            </w:r>
            <w:r w:rsidR="07C479FF" w:rsidRPr="7AFEA140">
              <w:rPr>
                <w:rFonts w:ascii="Calibri" w:eastAsia="Calibri" w:hAnsi="Calibri" w:cs="Calibri"/>
                <w:color w:val="000000" w:themeColor="text1"/>
                <w:sz w:val="18"/>
                <w:szCs w:val="18"/>
              </w:rPr>
              <w:t>Students are encouraged to express themselves and form opinions in PSHE lessons due to the topics being in discussion. Moreover, we ask students to reflect an evaluate misconceptions they may have about the topics and how they would support this in future lessons.</w:t>
            </w:r>
          </w:p>
          <w:p w14:paraId="6FED1090" w14:textId="6B1E502D" w:rsidR="7AFEA140" w:rsidRDefault="7AFEA140" w:rsidP="7AFEA140">
            <w:pPr>
              <w:pStyle w:val="ListParagraph"/>
              <w:rPr>
                <w:rFonts w:ascii="Calibri" w:eastAsia="Calibri" w:hAnsi="Calibri" w:cs="Calibri"/>
                <w:color w:val="000000" w:themeColor="text1"/>
                <w:sz w:val="18"/>
                <w:szCs w:val="18"/>
              </w:rPr>
            </w:pPr>
          </w:p>
          <w:p w14:paraId="3196ACEA" w14:textId="455EB465" w:rsidR="004B13AF" w:rsidRDefault="004B13AF" w:rsidP="00572CC4">
            <w:pPr>
              <w:pStyle w:val="ListParagraph"/>
              <w:numPr>
                <w:ilvl w:val="0"/>
                <w:numId w:val="19"/>
              </w:numPr>
              <w:rPr>
                <w:sz w:val="18"/>
                <w:szCs w:val="18"/>
              </w:rPr>
            </w:pPr>
            <w:r w:rsidRPr="7AFEA140">
              <w:rPr>
                <w:b/>
                <w:bCs/>
                <w:sz w:val="18"/>
                <w:szCs w:val="18"/>
              </w:rPr>
              <w:t>Mutual Respect</w:t>
            </w:r>
            <w:r w:rsidRPr="7AFEA140">
              <w:rPr>
                <w:sz w:val="18"/>
                <w:szCs w:val="18"/>
              </w:rPr>
              <w:t>: Students are respectful when listening to the opinions and views of other students</w:t>
            </w:r>
            <w:r w:rsidR="1D0149B6" w:rsidRPr="7AFEA140">
              <w:rPr>
                <w:sz w:val="18"/>
                <w:szCs w:val="18"/>
              </w:rPr>
              <w:t>, including debates.</w:t>
            </w:r>
          </w:p>
          <w:p w14:paraId="44685AC0" w14:textId="6858B891" w:rsidR="7AFEA140" w:rsidRDefault="7AFEA140" w:rsidP="7AFEA140">
            <w:pPr>
              <w:pStyle w:val="ListParagraph"/>
              <w:rPr>
                <w:sz w:val="18"/>
                <w:szCs w:val="18"/>
              </w:rPr>
            </w:pPr>
          </w:p>
          <w:p w14:paraId="13FA19CA" w14:textId="4F2F1724" w:rsidR="004B13AF" w:rsidRDefault="004B13AF" w:rsidP="00572CC4">
            <w:pPr>
              <w:pStyle w:val="ListParagraph"/>
              <w:numPr>
                <w:ilvl w:val="0"/>
                <w:numId w:val="19"/>
              </w:numPr>
              <w:rPr>
                <w:sz w:val="18"/>
                <w:szCs w:val="18"/>
              </w:rPr>
            </w:pPr>
            <w:r w:rsidRPr="7AFEA140">
              <w:rPr>
                <w:b/>
                <w:bCs/>
                <w:sz w:val="18"/>
                <w:szCs w:val="18"/>
              </w:rPr>
              <w:t>The Rule of Law:</w:t>
            </w:r>
            <w:r w:rsidRPr="7AFEA140">
              <w:rPr>
                <w:sz w:val="18"/>
                <w:szCs w:val="18"/>
              </w:rPr>
              <w:t xml:space="preserve"> The classroom rules enable all students to develop their skills in an environment where equipment and each other’s feelings are respected.</w:t>
            </w:r>
            <w:r w:rsidR="3AB6AE16" w:rsidRPr="7AFEA140">
              <w:rPr>
                <w:sz w:val="18"/>
                <w:szCs w:val="18"/>
              </w:rPr>
              <w:t xml:space="preserve"> </w:t>
            </w:r>
            <w:r w:rsidRPr="7AFEA140">
              <w:rPr>
                <w:sz w:val="18"/>
                <w:szCs w:val="18"/>
              </w:rPr>
              <w:t>The classroom rules ensure students are all responsible for the learning environment</w:t>
            </w:r>
            <w:r w:rsidR="1932FD5D" w:rsidRPr="7AFEA140">
              <w:rPr>
                <w:sz w:val="18"/>
                <w:szCs w:val="18"/>
              </w:rPr>
              <w:t xml:space="preserve"> and are discussed and agreed on by each class.</w:t>
            </w:r>
          </w:p>
          <w:p w14:paraId="7C5872FE" w14:textId="6DCBB262" w:rsidR="7AFEA140" w:rsidRDefault="7AFEA140" w:rsidP="7AFEA140">
            <w:pPr>
              <w:pStyle w:val="ListParagraph"/>
              <w:rPr>
                <w:sz w:val="18"/>
                <w:szCs w:val="18"/>
              </w:rPr>
            </w:pPr>
          </w:p>
          <w:p w14:paraId="7CBC1772" w14:textId="276D6B00" w:rsidR="004B13AF" w:rsidRDefault="004B13AF" w:rsidP="00572CC4">
            <w:pPr>
              <w:pStyle w:val="ListParagraph"/>
              <w:numPr>
                <w:ilvl w:val="0"/>
                <w:numId w:val="19"/>
              </w:numPr>
              <w:rPr>
                <w:sz w:val="18"/>
                <w:szCs w:val="18"/>
              </w:rPr>
            </w:pPr>
            <w:r w:rsidRPr="7AFEA140">
              <w:rPr>
                <w:b/>
                <w:bCs/>
                <w:sz w:val="18"/>
                <w:szCs w:val="18"/>
              </w:rPr>
              <w:lastRenderedPageBreak/>
              <w:t>Tolerance:</w:t>
            </w:r>
            <w:r w:rsidRPr="7AFEA140">
              <w:rPr>
                <w:sz w:val="18"/>
                <w:szCs w:val="18"/>
              </w:rPr>
              <w:t xml:space="preserve"> Students are tolerant of the opinions and creative ideas of each other. Students value the wide variety of cultures that we explore from all over the world and are tolerant of different faiths and beliefs in the styles we study</w:t>
            </w:r>
            <w:r w:rsidR="2928C919" w:rsidRPr="7AFEA140">
              <w:rPr>
                <w:sz w:val="18"/>
                <w:szCs w:val="18"/>
              </w:rPr>
              <w:t>.</w:t>
            </w:r>
          </w:p>
          <w:p w14:paraId="462DE575" w14:textId="1E17D60D" w:rsidR="7AFEA140" w:rsidRDefault="7AFEA140" w:rsidP="7AFEA140">
            <w:pPr>
              <w:pStyle w:val="ListParagraph"/>
              <w:rPr>
                <w:sz w:val="18"/>
                <w:szCs w:val="18"/>
              </w:rPr>
            </w:pPr>
          </w:p>
          <w:p w14:paraId="56DC720A" w14:textId="77777777" w:rsidR="004B13AF" w:rsidRDefault="004B13AF" w:rsidP="00572CC4">
            <w:pPr>
              <w:pStyle w:val="ListParagraph"/>
              <w:numPr>
                <w:ilvl w:val="0"/>
                <w:numId w:val="19"/>
              </w:numPr>
              <w:rPr>
                <w:sz w:val="18"/>
                <w:szCs w:val="18"/>
              </w:rPr>
            </w:pPr>
            <w:r w:rsidRPr="7AFEA140">
              <w:rPr>
                <w:b/>
                <w:bCs/>
                <w:sz w:val="18"/>
                <w:szCs w:val="18"/>
              </w:rPr>
              <w:t>Democracy:</w:t>
            </w:r>
            <w:r w:rsidRPr="7AFEA140">
              <w:rPr>
                <w:sz w:val="18"/>
                <w:szCs w:val="18"/>
              </w:rPr>
              <w:t xml:space="preserve"> Students are all part of the learning experience and are listened to. Students assess each other’s work and celebrate each other’s successes. All students are granted autonomy and have the opportunity to make choices on how to develop their own creativity.</w:t>
            </w:r>
          </w:p>
          <w:p w14:paraId="620FCCC3" w14:textId="77777777" w:rsidR="004B13AF" w:rsidRPr="004C3BD4" w:rsidRDefault="004B13AF" w:rsidP="7AFEA140">
            <w:pPr>
              <w:pStyle w:val="ListParagraph"/>
              <w:rPr>
                <w:sz w:val="18"/>
                <w:szCs w:val="18"/>
              </w:rPr>
            </w:pPr>
          </w:p>
        </w:tc>
      </w:tr>
      <w:tr w:rsidR="004B13AF" w14:paraId="637585F5" w14:textId="77777777" w:rsidTr="7AFEA140">
        <w:tc>
          <w:tcPr>
            <w:tcW w:w="14380" w:type="dxa"/>
            <w:shd w:val="clear" w:color="auto" w:fill="BDD6EE" w:themeFill="accent5" w:themeFillTint="66"/>
          </w:tcPr>
          <w:p w14:paraId="15E7A653" w14:textId="52633178" w:rsidR="004B13AF" w:rsidRDefault="004B13AF" w:rsidP="7AFEA140">
            <w:pPr>
              <w:pStyle w:val="Default"/>
              <w:spacing w:after="240"/>
              <w:rPr>
                <w:rFonts w:asciiTheme="minorHAnsi" w:hAnsiTheme="minorHAnsi" w:cstheme="minorBidi"/>
                <w:sz w:val="18"/>
                <w:szCs w:val="18"/>
              </w:rPr>
            </w:pPr>
            <w:r w:rsidRPr="7AFEA140">
              <w:rPr>
                <w:rFonts w:asciiTheme="minorHAnsi" w:hAnsiTheme="minorHAnsi" w:cstheme="minorBidi"/>
                <w:b/>
                <w:bCs/>
                <w:sz w:val="18"/>
                <w:szCs w:val="18"/>
              </w:rPr>
              <w:lastRenderedPageBreak/>
              <w:t xml:space="preserve">Careers &amp; Employability – </w:t>
            </w:r>
            <w:r w:rsidRPr="7AFEA140">
              <w:rPr>
                <w:rFonts w:asciiTheme="minorHAnsi" w:hAnsiTheme="minorHAnsi" w:cstheme="minorBidi"/>
                <w:sz w:val="18"/>
                <w:szCs w:val="18"/>
              </w:rPr>
              <w:t xml:space="preserve">The </w:t>
            </w:r>
            <w:r w:rsidR="3523DC93" w:rsidRPr="7AFEA140">
              <w:rPr>
                <w:rFonts w:ascii="Calibri" w:eastAsia="Calibri" w:hAnsi="Calibri" w:cs="Calibri"/>
                <w:color w:val="000000" w:themeColor="text1"/>
                <w:sz w:val="18"/>
                <w:szCs w:val="18"/>
              </w:rPr>
              <w:t xml:space="preserve">PSHE curriculum is designed to ensure students have a breadth of opportunities and experiences that our pupils can start to build their own future pathways on. Through the PSHE curriculum, our students are supported to develop the following skills; </w:t>
            </w:r>
            <w:r w:rsidR="3523DC93" w:rsidRPr="7AFEA140">
              <w:t xml:space="preserve"> </w:t>
            </w:r>
          </w:p>
          <w:p w14:paraId="72E46E1B" w14:textId="77777777" w:rsidR="004B13AF" w:rsidRPr="00224268" w:rsidRDefault="004B13AF" w:rsidP="00572CC4">
            <w:pPr>
              <w:pStyle w:val="ListParagraph"/>
              <w:numPr>
                <w:ilvl w:val="0"/>
                <w:numId w:val="20"/>
              </w:numPr>
              <w:rPr>
                <w:rFonts w:cstheme="minorHAnsi"/>
                <w:sz w:val="18"/>
                <w:szCs w:val="18"/>
              </w:rPr>
            </w:pPr>
            <w:r w:rsidRPr="7AFEA140">
              <w:rPr>
                <w:sz w:val="18"/>
                <w:szCs w:val="18"/>
              </w:rPr>
              <w:t>Communication</w:t>
            </w:r>
          </w:p>
          <w:p w14:paraId="4060E53D" w14:textId="77777777" w:rsidR="004B13AF" w:rsidRPr="00224268" w:rsidRDefault="004B13AF" w:rsidP="00572CC4">
            <w:pPr>
              <w:pStyle w:val="ListParagraph"/>
              <w:numPr>
                <w:ilvl w:val="0"/>
                <w:numId w:val="20"/>
              </w:numPr>
              <w:rPr>
                <w:rFonts w:cstheme="minorHAnsi"/>
                <w:sz w:val="18"/>
                <w:szCs w:val="18"/>
              </w:rPr>
            </w:pPr>
            <w:r w:rsidRPr="7AFEA140">
              <w:rPr>
                <w:sz w:val="18"/>
                <w:szCs w:val="18"/>
              </w:rPr>
              <w:t>Confidence</w:t>
            </w:r>
          </w:p>
          <w:p w14:paraId="163FAC99" w14:textId="663688F9" w:rsidR="3B06B599" w:rsidRDefault="3B06B599" w:rsidP="00572CC4">
            <w:pPr>
              <w:pStyle w:val="ListParagraph"/>
              <w:numPr>
                <w:ilvl w:val="0"/>
                <w:numId w:val="20"/>
              </w:numPr>
              <w:rPr>
                <w:sz w:val="18"/>
                <w:szCs w:val="18"/>
              </w:rPr>
            </w:pPr>
            <w:r w:rsidRPr="7AFEA140">
              <w:rPr>
                <w:rFonts w:ascii="Calibri" w:eastAsia="Calibri" w:hAnsi="Calibri" w:cs="Calibri"/>
                <w:color w:val="000000" w:themeColor="text1"/>
                <w:sz w:val="18"/>
                <w:szCs w:val="18"/>
              </w:rPr>
              <w:t xml:space="preserve">Promoting high self-esteem. </w:t>
            </w:r>
            <w:r w:rsidRPr="7AFEA140">
              <w:rPr>
                <w:sz w:val="18"/>
                <w:szCs w:val="18"/>
              </w:rPr>
              <w:t xml:space="preserve"> </w:t>
            </w:r>
          </w:p>
          <w:p w14:paraId="6047307F" w14:textId="77777777" w:rsidR="004B13AF" w:rsidRPr="00224268" w:rsidRDefault="004B13AF" w:rsidP="00572CC4">
            <w:pPr>
              <w:pStyle w:val="ListParagraph"/>
              <w:numPr>
                <w:ilvl w:val="0"/>
                <w:numId w:val="20"/>
              </w:numPr>
              <w:rPr>
                <w:rFonts w:cstheme="minorHAnsi"/>
                <w:sz w:val="18"/>
                <w:szCs w:val="18"/>
              </w:rPr>
            </w:pPr>
            <w:r w:rsidRPr="00224268">
              <w:rPr>
                <w:rFonts w:cstheme="minorHAnsi"/>
                <w:sz w:val="18"/>
                <w:szCs w:val="18"/>
              </w:rPr>
              <w:t>Teamwork and Leadership</w:t>
            </w:r>
          </w:p>
          <w:p w14:paraId="261C6216" w14:textId="77777777" w:rsidR="004B13AF" w:rsidRPr="00224268" w:rsidRDefault="004B13AF" w:rsidP="00572CC4">
            <w:pPr>
              <w:pStyle w:val="ListParagraph"/>
              <w:numPr>
                <w:ilvl w:val="0"/>
                <w:numId w:val="20"/>
              </w:numPr>
              <w:rPr>
                <w:rFonts w:cstheme="minorHAnsi"/>
                <w:sz w:val="18"/>
                <w:szCs w:val="18"/>
              </w:rPr>
            </w:pPr>
            <w:r w:rsidRPr="00224268">
              <w:rPr>
                <w:rFonts w:cstheme="minorHAnsi"/>
                <w:sz w:val="18"/>
                <w:szCs w:val="18"/>
              </w:rPr>
              <w:t>Listening and Responding</w:t>
            </w:r>
          </w:p>
          <w:p w14:paraId="29EBB9B0" w14:textId="77777777" w:rsidR="004B13AF" w:rsidRPr="00224268" w:rsidRDefault="004B13AF" w:rsidP="00572CC4">
            <w:pPr>
              <w:pStyle w:val="ListParagraph"/>
              <w:numPr>
                <w:ilvl w:val="0"/>
                <w:numId w:val="20"/>
              </w:numPr>
              <w:rPr>
                <w:rFonts w:cstheme="minorHAnsi"/>
                <w:sz w:val="18"/>
                <w:szCs w:val="18"/>
              </w:rPr>
            </w:pPr>
            <w:r w:rsidRPr="00224268">
              <w:rPr>
                <w:rFonts w:cstheme="minorHAnsi"/>
                <w:sz w:val="18"/>
                <w:szCs w:val="18"/>
              </w:rPr>
              <w:t>Creativity</w:t>
            </w:r>
          </w:p>
          <w:p w14:paraId="533F6AA8" w14:textId="77777777" w:rsidR="004B13AF" w:rsidRPr="00224268" w:rsidRDefault="004B13AF" w:rsidP="00572CC4">
            <w:pPr>
              <w:pStyle w:val="ListParagraph"/>
              <w:numPr>
                <w:ilvl w:val="0"/>
                <w:numId w:val="20"/>
              </w:numPr>
              <w:rPr>
                <w:rFonts w:cstheme="minorHAnsi"/>
                <w:sz w:val="18"/>
                <w:szCs w:val="18"/>
              </w:rPr>
            </w:pPr>
            <w:r w:rsidRPr="00224268">
              <w:rPr>
                <w:rFonts w:cstheme="minorHAnsi"/>
                <w:sz w:val="18"/>
                <w:szCs w:val="18"/>
              </w:rPr>
              <w:t>Critical thinking and problem solving</w:t>
            </w:r>
          </w:p>
          <w:p w14:paraId="42EB8114" w14:textId="77777777" w:rsidR="004B13AF" w:rsidRDefault="004B13AF" w:rsidP="00572CC4">
            <w:pPr>
              <w:pStyle w:val="ListParagraph"/>
              <w:numPr>
                <w:ilvl w:val="0"/>
                <w:numId w:val="20"/>
              </w:numPr>
              <w:rPr>
                <w:rFonts w:cstheme="minorHAnsi"/>
                <w:sz w:val="18"/>
                <w:szCs w:val="18"/>
              </w:rPr>
            </w:pPr>
            <w:r w:rsidRPr="00224268">
              <w:rPr>
                <w:rFonts w:cstheme="minorHAnsi"/>
                <w:sz w:val="18"/>
                <w:szCs w:val="18"/>
              </w:rPr>
              <w:t xml:space="preserve">Time management </w:t>
            </w:r>
          </w:p>
          <w:p w14:paraId="7195A255" w14:textId="3B3C847E" w:rsidR="004B13AF" w:rsidRDefault="004B13AF" w:rsidP="00572CC4">
            <w:pPr>
              <w:pStyle w:val="ListParagraph"/>
              <w:numPr>
                <w:ilvl w:val="0"/>
                <w:numId w:val="20"/>
              </w:numPr>
              <w:rPr>
                <w:sz w:val="18"/>
                <w:szCs w:val="18"/>
              </w:rPr>
            </w:pPr>
            <w:r w:rsidRPr="7AFEA140">
              <w:rPr>
                <w:sz w:val="18"/>
                <w:szCs w:val="18"/>
              </w:rPr>
              <w:t>Research</w:t>
            </w:r>
          </w:p>
          <w:p w14:paraId="36154B10" w14:textId="02C1F1BA" w:rsidR="46999749" w:rsidRDefault="46999749" w:rsidP="00572CC4">
            <w:pPr>
              <w:pStyle w:val="ListParagraph"/>
              <w:numPr>
                <w:ilvl w:val="0"/>
                <w:numId w:val="20"/>
              </w:numPr>
              <w:rPr>
                <w:sz w:val="18"/>
                <w:szCs w:val="18"/>
              </w:rPr>
            </w:pPr>
            <w:r w:rsidRPr="7AFEA140">
              <w:rPr>
                <w:sz w:val="18"/>
                <w:szCs w:val="18"/>
              </w:rPr>
              <w:t>Structured debates</w:t>
            </w:r>
          </w:p>
          <w:p w14:paraId="563BFCC4" w14:textId="02228288" w:rsidR="004B13AF" w:rsidRPr="00266061" w:rsidRDefault="004B13AF" w:rsidP="7AFEA140">
            <w:pPr>
              <w:pStyle w:val="Default"/>
              <w:spacing w:before="240" w:after="60"/>
              <w:rPr>
                <w:color w:val="104F75"/>
                <w:sz w:val="20"/>
                <w:szCs w:val="20"/>
              </w:rPr>
            </w:pPr>
            <w:r w:rsidRPr="7AFEA140">
              <w:rPr>
                <w:b/>
                <w:bCs/>
                <w:color w:val="104F75"/>
                <w:sz w:val="20"/>
                <w:szCs w:val="20"/>
              </w:rPr>
              <w:t xml:space="preserve">Events </w:t>
            </w:r>
          </w:p>
          <w:p w14:paraId="06F44130" w14:textId="197EDD9A" w:rsidR="004B13AF" w:rsidRPr="00266061" w:rsidRDefault="318D2AA2" w:rsidP="00572CC4">
            <w:pPr>
              <w:pStyle w:val="Default"/>
              <w:numPr>
                <w:ilvl w:val="0"/>
                <w:numId w:val="3"/>
              </w:numPr>
              <w:spacing w:before="240" w:after="60"/>
              <w:rPr>
                <w:color w:val="104F75"/>
                <w:sz w:val="18"/>
                <w:szCs w:val="18"/>
              </w:rPr>
            </w:pPr>
            <w:r w:rsidRPr="7AFEA140">
              <w:rPr>
                <w:color w:val="104F75"/>
                <w:sz w:val="18"/>
                <w:szCs w:val="18"/>
              </w:rPr>
              <w:t>Outside speakers on consent for single sex and separate year groups for age-appropriate content</w:t>
            </w:r>
          </w:p>
        </w:tc>
      </w:tr>
    </w:tbl>
    <w:p w14:paraId="2EA0F8B3" w14:textId="7A98AA89" w:rsidR="00EE0AE8" w:rsidRDefault="00EE0AE8" w:rsidP="00EE0AE8"/>
    <w:p w14:paraId="4DD34088" w14:textId="77777777" w:rsidR="00055EE5" w:rsidRDefault="00055EE5" w:rsidP="00EE0AE8"/>
    <w:p w14:paraId="22B5F2D1" w14:textId="1895C3BF" w:rsidR="00EE0AE8" w:rsidRDefault="00EE0AE8" w:rsidP="00055EE5">
      <w:pPr>
        <w:pStyle w:val="Heading1"/>
      </w:pPr>
      <w:bookmarkStart w:id="13" w:name="_Toc168579668"/>
      <w:bookmarkStart w:id="14" w:name="_Toc203508166"/>
      <w:r>
        <w:t>SMSC CURRICULUM LINKS</w:t>
      </w:r>
      <w:bookmarkEnd w:id="13"/>
      <w:bookmarkEnd w:id="14"/>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4B13AF" w14:paraId="51C31069" w14:textId="77777777" w:rsidTr="7AFEA140">
        <w:tc>
          <w:tcPr>
            <w:tcW w:w="14390" w:type="dxa"/>
            <w:shd w:val="clear" w:color="auto" w:fill="2E74B5" w:themeFill="accent5" w:themeFillShade="BF"/>
          </w:tcPr>
          <w:p w14:paraId="3930EF54" w14:textId="77777777" w:rsidR="004B13AF" w:rsidRDefault="004B13AF" w:rsidP="7AFEA140">
            <w:pPr>
              <w:rPr>
                <w:rFonts w:ascii="Calibri" w:hAnsi="Calibri" w:cs="Calibri"/>
                <w:b/>
                <w:bCs/>
                <w:color w:val="FFFFFF" w:themeColor="background1"/>
                <w:lang w:val="en-GB"/>
              </w:rPr>
            </w:pPr>
            <w:r w:rsidRPr="7AFEA140">
              <w:rPr>
                <w:rFonts w:ascii="Calibri" w:hAnsi="Calibri" w:cs="Calibri"/>
                <w:b/>
                <w:bCs/>
                <w:color w:val="FFFFFF" w:themeColor="background1"/>
                <w:lang w:val="en-GB"/>
              </w:rPr>
              <w:t xml:space="preserve">Spiritual development </w:t>
            </w:r>
          </w:p>
          <w:p w14:paraId="2088B620" w14:textId="2719B094" w:rsidR="004B13AF" w:rsidRPr="003A6309" w:rsidRDefault="004B13AF" w:rsidP="7AFEA140">
            <w:pPr>
              <w:rPr>
                <w:rFonts w:ascii="Calibri" w:hAnsi="Calibri" w:cs="Calibri"/>
                <w:b/>
                <w:bCs/>
                <w:color w:val="FFFFFF" w:themeColor="background1"/>
                <w:lang w:val="en-GB"/>
              </w:rPr>
            </w:pPr>
          </w:p>
          <w:p w14:paraId="109225DC" w14:textId="2840F3ED" w:rsidR="004B13AF" w:rsidRPr="003A6309" w:rsidRDefault="72116A11" w:rsidP="7AFEA140">
            <w:pPr>
              <w:spacing w:line="259" w:lineRule="auto"/>
              <w:rPr>
                <w:rFonts w:ascii="Calibri" w:hAnsi="Calibri" w:cs="Calibri"/>
                <w:color w:val="FFFFFF" w:themeColor="background1"/>
                <w:sz w:val="20"/>
                <w:szCs w:val="20"/>
                <w:lang w:val="en-GB"/>
              </w:rPr>
            </w:pPr>
            <w:r w:rsidRPr="7AFEA140">
              <w:rPr>
                <w:rFonts w:ascii="Calibri" w:eastAsia="Calibri" w:hAnsi="Calibri" w:cs="Calibri"/>
                <w:color w:val="FFFFFF" w:themeColor="background1"/>
                <w:sz w:val="20"/>
                <w:szCs w:val="20"/>
                <w:lang w:val="en-GB"/>
              </w:rPr>
              <w:t xml:space="preserve">Through the topics we study, students learn about a variety of different faiths and their belief systems and are taught how to research these in depth. We explore the impact of conflict from </w:t>
            </w:r>
            <w:r w:rsidR="4C45F84E" w:rsidRPr="7AFEA140">
              <w:rPr>
                <w:rFonts w:ascii="Calibri" w:eastAsia="Calibri" w:hAnsi="Calibri" w:cs="Calibri"/>
                <w:color w:val="FFFFFF" w:themeColor="background1"/>
                <w:sz w:val="20"/>
                <w:szCs w:val="20"/>
                <w:lang w:val="en-GB"/>
              </w:rPr>
              <w:t>disagreements over religions and cultural practises which are embedded</w:t>
            </w:r>
            <w:r w:rsidRPr="7AFEA140">
              <w:rPr>
                <w:rFonts w:ascii="Calibri" w:eastAsia="Calibri" w:hAnsi="Calibri" w:cs="Calibri"/>
                <w:color w:val="FFFFFF" w:themeColor="background1"/>
                <w:sz w:val="20"/>
                <w:szCs w:val="20"/>
                <w:lang w:val="en-GB"/>
              </w:rPr>
              <w:t xml:space="preserve">. Students are encouraged to respect </w:t>
            </w:r>
            <w:r w:rsidR="6D1E8C3B" w:rsidRPr="7AFEA140">
              <w:rPr>
                <w:rFonts w:ascii="Calibri" w:eastAsia="Calibri" w:hAnsi="Calibri" w:cs="Calibri"/>
                <w:color w:val="FFFFFF" w:themeColor="background1"/>
                <w:sz w:val="20"/>
                <w:szCs w:val="20"/>
                <w:lang w:val="en-GB"/>
              </w:rPr>
              <w:t>others'</w:t>
            </w:r>
            <w:r w:rsidRPr="7AFEA140">
              <w:rPr>
                <w:rFonts w:ascii="Calibri" w:eastAsia="Calibri" w:hAnsi="Calibri" w:cs="Calibri"/>
                <w:color w:val="FFFFFF" w:themeColor="background1"/>
                <w:sz w:val="20"/>
                <w:szCs w:val="20"/>
                <w:lang w:val="en-GB"/>
              </w:rPr>
              <w:t xml:space="preserve"> beliefs and cultures regardless of difference. </w:t>
            </w:r>
            <w:r w:rsidRPr="7AFEA140">
              <w:rPr>
                <w:rFonts w:ascii="Calibri" w:eastAsia="Calibri" w:hAnsi="Calibri" w:cs="Calibri"/>
                <w:sz w:val="20"/>
                <w:szCs w:val="20"/>
                <w:lang w:val="en-GB"/>
              </w:rPr>
              <w:t xml:space="preserve"> </w:t>
            </w:r>
            <w:r w:rsidR="004B13AF" w:rsidRPr="7AFEA140">
              <w:rPr>
                <w:rFonts w:ascii="Calibri" w:hAnsi="Calibri" w:cs="Calibri"/>
                <w:color w:val="FFFFFF" w:themeColor="background1"/>
                <w:sz w:val="20"/>
                <w:szCs w:val="20"/>
                <w:lang w:val="en-GB"/>
              </w:rPr>
              <w:t>Pupils are encouraged to develop their thinking skills and explore the wider natural world around them. They are taught to reflect upon what they see and develop ideas and solutions to problems which are both workable and innovative.</w:t>
            </w:r>
          </w:p>
        </w:tc>
      </w:tr>
      <w:tr w:rsidR="004B13AF" w14:paraId="0C44ECEF" w14:textId="77777777" w:rsidTr="7AFEA140">
        <w:tc>
          <w:tcPr>
            <w:tcW w:w="14390" w:type="dxa"/>
            <w:shd w:val="clear" w:color="auto" w:fill="9CC2E5" w:themeFill="accent5" w:themeFillTint="99"/>
          </w:tcPr>
          <w:p w14:paraId="43595B6B" w14:textId="77777777" w:rsidR="004B13AF" w:rsidRDefault="004B13AF" w:rsidP="00EF4B48">
            <w:pPr>
              <w:rPr>
                <w:b/>
                <w:bCs/>
              </w:rPr>
            </w:pPr>
            <w:r w:rsidRPr="003A6309">
              <w:rPr>
                <w:b/>
                <w:bCs/>
              </w:rPr>
              <w:t>Moral development</w:t>
            </w:r>
          </w:p>
          <w:p w14:paraId="5614F874" w14:textId="77777777" w:rsidR="004B13AF" w:rsidRPr="003A6309" w:rsidRDefault="004B13AF" w:rsidP="00EF4B48">
            <w:pPr>
              <w:rPr>
                <w:b/>
                <w:bCs/>
              </w:rPr>
            </w:pPr>
          </w:p>
          <w:p w14:paraId="7D8C5925" w14:textId="793EFC86" w:rsidR="004B13AF" w:rsidRPr="003A6309" w:rsidRDefault="004B13AF" w:rsidP="7AFEA140">
            <w:pPr>
              <w:rPr>
                <w:sz w:val="20"/>
                <w:szCs w:val="20"/>
              </w:rPr>
            </w:pPr>
            <w:r w:rsidRPr="7AFEA140">
              <w:rPr>
                <w:sz w:val="20"/>
                <w:szCs w:val="20"/>
              </w:rPr>
              <w:t xml:space="preserve">Pupils are faced with moral decisions throughout </w:t>
            </w:r>
            <w:r w:rsidR="4F696C52" w:rsidRPr="7AFEA140">
              <w:rPr>
                <w:sz w:val="20"/>
                <w:szCs w:val="20"/>
              </w:rPr>
              <w:t xml:space="preserve">the PSHE curriculum, through the topics that are covered. Students are </w:t>
            </w:r>
            <w:r w:rsidR="330B1C4D" w:rsidRPr="7AFEA140">
              <w:rPr>
                <w:sz w:val="20"/>
                <w:szCs w:val="20"/>
              </w:rPr>
              <w:t>encouraged</w:t>
            </w:r>
            <w:r w:rsidR="4F696C52" w:rsidRPr="7AFEA140">
              <w:rPr>
                <w:sz w:val="20"/>
                <w:szCs w:val="20"/>
              </w:rPr>
              <w:t xml:space="preserve"> to understand and accept the different viewpoints of others</w:t>
            </w:r>
            <w:r w:rsidR="62192FB9" w:rsidRPr="7AFEA140">
              <w:rPr>
                <w:sz w:val="20"/>
                <w:szCs w:val="20"/>
              </w:rPr>
              <w:t xml:space="preserve"> and understand when they are wrong and the consequences as a result of their actions. </w:t>
            </w:r>
            <w:r w:rsidRPr="7AFEA140">
              <w:rPr>
                <w:sz w:val="20"/>
                <w:szCs w:val="20"/>
              </w:rPr>
              <w:t xml:space="preserve">Within the classroom and the wider </w:t>
            </w:r>
            <w:r w:rsidR="05FFD690" w:rsidRPr="7AFEA140">
              <w:rPr>
                <w:sz w:val="20"/>
                <w:szCs w:val="20"/>
              </w:rPr>
              <w:t>community,</w:t>
            </w:r>
            <w:r w:rsidRPr="7AFEA140">
              <w:rPr>
                <w:sz w:val="20"/>
                <w:szCs w:val="20"/>
              </w:rPr>
              <w:t xml:space="preserve"> the pupils are expected to show respect to others and take responsibility for their own actions and </w:t>
            </w:r>
            <w:r w:rsidR="559EAC22" w:rsidRPr="7AFEA140">
              <w:rPr>
                <w:sz w:val="20"/>
                <w:szCs w:val="20"/>
              </w:rPr>
              <w:t>for</w:t>
            </w:r>
            <w:r w:rsidRPr="7AFEA140">
              <w:rPr>
                <w:sz w:val="20"/>
                <w:szCs w:val="20"/>
              </w:rPr>
              <w:t xml:space="preserve"> those around them</w:t>
            </w:r>
            <w:r w:rsidR="593A87B7" w:rsidRPr="7AFEA140">
              <w:rPr>
                <w:sz w:val="20"/>
                <w:szCs w:val="20"/>
              </w:rPr>
              <w:t>.</w:t>
            </w:r>
          </w:p>
        </w:tc>
      </w:tr>
      <w:tr w:rsidR="004B13AF" w14:paraId="4B62CDC9" w14:textId="77777777" w:rsidTr="7AFEA140">
        <w:tc>
          <w:tcPr>
            <w:tcW w:w="14390" w:type="dxa"/>
            <w:shd w:val="clear" w:color="auto" w:fill="BDD6EE" w:themeFill="accent5" w:themeFillTint="66"/>
          </w:tcPr>
          <w:p w14:paraId="433D7562" w14:textId="583FB59C" w:rsidR="004B13AF" w:rsidRPr="003A6309" w:rsidRDefault="004B13AF" w:rsidP="7AFEA140">
            <w:pPr>
              <w:rPr>
                <w:b/>
                <w:bCs/>
                <w:color w:val="000000" w:themeColor="text1"/>
              </w:rPr>
            </w:pPr>
            <w:r w:rsidRPr="7AFEA140">
              <w:rPr>
                <w:b/>
                <w:bCs/>
                <w:color w:val="000000" w:themeColor="text1"/>
              </w:rPr>
              <w:t>Social development</w:t>
            </w:r>
          </w:p>
          <w:p w14:paraId="48AA0722" w14:textId="218B25F6" w:rsidR="004B13AF" w:rsidRPr="003A6309" w:rsidRDefault="004B13AF" w:rsidP="7AFEA140">
            <w:pPr>
              <w:rPr>
                <w:b/>
                <w:bCs/>
                <w:color w:val="000000" w:themeColor="text1"/>
              </w:rPr>
            </w:pPr>
          </w:p>
          <w:p w14:paraId="4DD51219" w14:textId="7297DAB1" w:rsidR="004B13AF" w:rsidRPr="003A6309" w:rsidRDefault="137058D6" w:rsidP="7AFEA140">
            <w:pPr>
              <w:spacing w:line="259" w:lineRule="auto"/>
              <w:rPr>
                <w:rFonts w:ascii="Calibri" w:eastAsia="Calibri" w:hAnsi="Calibri" w:cs="Calibri"/>
                <w:sz w:val="20"/>
                <w:szCs w:val="20"/>
              </w:rPr>
            </w:pPr>
            <w:r w:rsidRPr="7AFEA140">
              <w:rPr>
                <w:rFonts w:ascii="Calibri" w:eastAsia="Calibri" w:hAnsi="Calibri" w:cs="Calibri"/>
                <w:color w:val="000000" w:themeColor="text1"/>
                <w:sz w:val="20"/>
                <w:szCs w:val="20"/>
              </w:rPr>
              <w:t xml:space="preserve">Pupils are asked to share their thoughts and feelings with others in </w:t>
            </w:r>
            <w:r w:rsidR="57F8B9D5" w:rsidRPr="7AFEA140">
              <w:rPr>
                <w:rFonts w:ascii="Calibri" w:eastAsia="Calibri" w:hAnsi="Calibri" w:cs="Calibri"/>
                <w:color w:val="000000" w:themeColor="text1"/>
                <w:sz w:val="20"/>
                <w:szCs w:val="20"/>
              </w:rPr>
              <w:t xml:space="preserve">PSHE </w:t>
            </w:r>
            <w:r w:rsidRPr="7AFEA140">
              <w:rPr>
                <w:rFonts w:ascii="Calibri" w:eastAsia="Calibri" w:hAnsi="Calibri" w:cs="Calibri"/>
                <w:color w:val="000000" w:themeColor="text1"/>
                <w:sz w:val="20"/>
                <w:szCs w:val="20"/>
              </w:rPr>
              <w:t>lessons. Students are also asked to share these with the rest of the class to form the basis for</w:t>
            </w:r>
          </w:p>
          <w:p w14:paraId="7C68611F" w14:textId="67D34C30" w:rsidR="004B13AF" w:rsidRPr="003A6309" w:rsidRDefault="137058D6" w:rsidP="7AFEA140">
            <w:pPr>
              <w:spacing w:line="259" w:lineRule="auto"/>
              <w:rPr>
                <w:rFonts w:ascii="Calibri" w:eastAsia="Calibri" w:hAnsi="Calibri" w:cs="Calibri"/>
                <w:sz w:val="20"/>
                <w:szCs w:val="20"/>
              </w:rPr>
            </w:pPr>
            <w:r w:rsidRPr="7AFEA140">
              <w:rPr>
                <w:rFonts w:ascii="Calibri" w:eastAsia="Calibri" w:hAnsi="Calibri" w:cs="Calibri"/>
                <w:color w:val="000000" w:themeColor="text1"/>
                <w:sz w:val="20"/>
                <w:szCs w:val="20"/>
              </w:rPr>
              <w:t xml:space="preserve">discussions and debate in the classroom. This promotes oracy skills and builds students’ confidence to express themselves. </w:t>
            </w:r>
            <w:r w:rsidRPr="7AFEA140">
              <w:rPr>
                <w:rFonts w:ascii="Calibri" w:eastAsia="Calibri" w:hAnsi="Calibri" w:cs="Calibri"/>
                <w:sz w:val="20"/>
                <w:szCs w:val="20"/>
              </w:rPr>
              <w:t xml:space="preserve"> </w:t>
            </w:r>
          </w:p>
        </w:tc>
      </w:tr>
      <w:tr w:rsidR="004B13AF" w14:paraId="0571314A" w14:textId="77777777" w:rsidTr="7AFEA140">
        <w:tc>
          <w:tcPr>
            <w:tcW w:w="14390" w:type="dxa"/>
            <w:shd w:val="clear" w:color="auto" w:fill="DEEAF6" w:themeFill="accent5" w:themeFillTint="33"/>
          </w:tcPr>
          <w:p w14:paraId="287D64AC" w14:textId="77777777" w:rsidR="004B13AF" w:rsidRPr="003A6309" w:rsidRDefault="004B13AF" w:rsidP="00EF4B48">
            <w:pPr>
              <w:rPr>
                <w:b/>
                <w:bCs/>
              </w:rPr>
            </w:pPr>
            <w:r w:rsidRPr="003A6309">
              <w:rPr>
                <w:b/>
                <w:bCs/>
              </w:rPr>
              <w:lastRenderedPageBreak/>
              <w:t>Cultural development</w:t>
            </w:r>
          </w:p>
          <w:p w14:paraId="6D8BED5A" w14:textId="77777777" w:rsidR="004B13AF" w:rsidRPr="003A6309" w:rsidRDefault="004B13AF" w:rsidP="00EF4B48"/>
          <w:p w14:paraId="2C1D91DA" w14:textId="0498F5ED" w:rsidR="004B13AF" w:rsidRPr="003A6309" w:rsidRDefault="27352621" w:rsidP="7AFEA140">
            <w:pPr>
              <w:spacing w:line="259" w:lineRule="auto"/>
              <w:rPr>
                <w:rFonts w:ascii="Calibri" w:eastAsia="Calibri" w:hAnsi="Calibri" w:cs="Calibri"/>
                <w:sz w:val="20"/>
                <w:szCs w:val="20"/>
              </w:rPr>
            </w:pPr>
            <w:r w:rsidRPr="7AFEA140">
              <w:rPr>
                <w:rFonts w:ascii="Calibri" w:eastAsia="Calibri" w:hAnsi="Calibri" w:cs="Calibri"/>
                <w:color w:val="000000" w:themeColor="text1"/>
                <w:sz w:val="20"/>
                <w:szCs w:val="20"/>
              </w:rPr>
              <w:t xml:space="preserve">Pupils are taught that their PSHE work, and opinions should be sensitive to the needs and beliefs of others to ensure they do not cause offence, which is structure and advised in lessons. Pupils must consider how their actions and opinions can impact the world around them. Students are encouraged to understand that culture encompasses different aspects of people's lives and that diversity should be celebrated where applicable. </w:t>
            </w:r>
            <w:r w:rsidRPr="7AFEA140">
              <w:rPr>
                <w:rFonts w:ascii="Calibri" w:eastAsia="Calibri" w:hAnsi="Calibri" w:cs="Calibri"/>
                <w:sz w:val="20"/>
                <w:szCs w:val="20"/>
              </w:rPr>
              <w:t xml:space="preserve"> </w:t>
            </w:r>
          </w:p>
        </w:tc>
      </w:tr>
    </w:tbl>
    <w:p w14:paraId="627C963C" w14:textId="77777777" w:rsidR="004B13AF" w:rsidRDefault="004B13AF" w:rsidP="004B13AF"/>
    <w:p w14:paraId="68EA1BBF" w14:textId="44834270" w:rsidR="004B13AF" w:rsidRDefault="004B13AF" w:rsidP="00055EE5">
      <w:pPr>
        <w:pStyle w:val="Heading1"/>
      </w:pPr>
      <w:bookmarkStart w:id="15" w:name="_Toc168579669"/>
      <w:bookmarkStart w:id="16" w:name="_Toc203508167"/>
      <w:r>
        <w:t>Equality, Diversity and Inclusivity Links</w:t>
      </w:r>
      <w:bookmarkEnd w:id="15"/>
      <w:bookmarkEnd w:id="16"/>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4B13AF" w14:paraId="418D4DFD" w14:textId="77777777" w:rsidTr="6600C71B">
        <w:tc>
          <w:tcPr>
            <w:tcW w:w="14380" w:type="dxa"/>
            <w:shd w:val="clear" w:color="auto" w:fill="2E74B5" w:themeFill="accent5" w:themeFillShade="BF"/>
          </w:tcPr>
          <w:p w14:paraId="7F054645" w14:textId="543A70DB" w:rsidR="004B13AF" w:rsidRPr="003A6309" w:rsidRDefault="004B13AF" w:rsidP="00EF4B48">
            <w:pPr>
              <w:rPr>
                <w:rFonts w:ascii="Calibri" w:hAnsi="Calibri" w:cs="Calibri"/>
                <w:b/>
                <w:bCs/>
                <w:color w:val="FFFFFF" w:themeColor="background1"/>
                <w:lang w:val="en-GB"/>
              </w:rPr>
            </w:pPr>
            <w:r w:rsidRPr="6600C71B">
              <w:rPr>
                <w:rFonts w:ascii="Calibri" w:hAnsi="Calibri" w:cs="Calibri"/>
                <w:b/>
                <w:bCs/>
                <w:color w:val="FFFFFF" w:themeColor="background1"/>
                <w:lang w:val="en-GB"/>
              </w:rPr>
              <w:t>Aims</w:t>
            </w:r>
          </w:p>
          <w:p w14:paraId="5EF8B2DE" w14:textId="08E8B444" w:rsidR="6600C71B" w:rsidRDefault="6600C71B" w:rsidP="6600C71B">
            <w:pPr>
              <w:rPr>
                <w:rFonts w:ascii="Calibri" w:hAnsi="Calibri" w:cs="Calibri"/>
                <w:b/>
                <w:bCs/>
                <w:color w:val="FFFFFF" w:themeColor="background1"/>
                <w:lang w:val="en-GB"/>
              </w:rPr>
            </w:pPr>
          </w:p>
          <w:p w14:paraId="67BC0882" w14:textId="371179F5" w:rsidR="004B13AF" w:rsidRPr="003A6309" w:rsidRDefault="004B13AF" w:rsidP="6600C71B">
            <w:pPr>
              <w:rPr>
                <w:rFonts w:ascii="Calibri" w:hAnsi="Calibri" w:cs="Calibri"/>
                <w:color w:val="FFFFFF" w:themeColor="background1"/>
                <w:lang w:val="en-GB"/>
              </w:rPr>
            </w:pPr>
            <w:r w:rsidRPr="6600C71B">
              <w:rPr>
                <w:rFonts w:ascii="Calibri" w:hAnsi="Calibri" w:cs="Calibri"/>
                <w:color w:val="FFFFFF" w:themeColor="background1"/>
                <w:lang w:val="en-GB"/>
              </w:rPr>
              <w:t xml:space="preserve">Within the different </w:t>
            </w:r>
            <w:r w:rsidR="0A6AB895" w:rsidRPr="6600C71B">
              <w:rPr>
                <w:rFonts w:ascii="Calibri" w:hAnsi="Calibri" w:cs="Calibri"/>
                <w:color w:val="FFFFFF" w:themeColor="background1"/>
                <w:lang w:val="en-GB"/>
              </w:rPr>
              <w:t xml:space="preserve">topics on the PSHE curriculum, </w:t>
            </w:r>
            <w:r w:rsidRPr="6600C71B">
              <w:rPr>
                <w:rFonts w:ascii="Calibri" w:hAnsi="Calibri" w:cs="Calibri"/>
                <w:color w:val="FFFFFF" w:themeColor="background1"/>
                <w:lang w:val="en-GB"/>
              </w:rPr>
              <w:t xml:space="preserve">we look to ensure that there is a broad range emphasising equality, diversity and inclusivity. </w:t>
            </w:r>
            <w:r w:rsidR="717CE5FC" w:rsidRPr="6600C71B">
              <w:rPr>
                <w:rFonts w:ascii="Calibri" w:hAnsi="Calibri" w:cs="Calibri"/>
                <w:color w:val="FFFFFF" w:themeColor="background1"/>
                <w:lang w:val="en-GB"/>
              </w:rPr>
              <w:t>This is embedded throughout the curriculum and have included topics to ensure that issues are addressed, and students feel included.</w:t>
            </w:r>
          </w:p>
          <w:p w14:paraId="0EA8B558" w14:textId="29EFF8AE" w:rsidR="004B13AF" w:rsidRPr="003A6309" w:rsidRDefault="004B13AF" w:rsidP="6600C71B">
            <w:pPr>
              <w:rPr>
                <w:rFonts w:ascii="Calibri" w:hAnsi="Calibri" w:cs="Calibri"/>
                <w:color w:val="FFFFFF" w:themeColor="background1"/>
                <w:lang w:val="en-GB"/>
              </w:rPr>
            </w:pPr>
          </w:p>
          <w:p w14:paraId="0865B995" w14:textId="49102079" w:rsidR="004B13AF" w:rsidRPr="003A6309" w:rsidRDefault="5D999696" w:rsidP="6600C71B">
            <w:r w:rsidRPr="6600C71B">
              <w:rPr>
                <w:rFonts w:ascii="Calibri" w:eastAsia="Calibri" w:hAnsi="Calibri" w:cs="Calibri"/>
                <w:color w:val="FFFFFF" w:themeColor="background1"/>
                <w:lang w:val="en-GB"/>
              </w:rPr>
              <w:t xml:space="preserve">During lessons, we ensure that all students work together within pairs, groups and teams to strengthen professional relationships within the classroom and promote an acceptance for all students and the wider world around them. </w:t>
            </w:r>
            <w:r w:rsidRPr="6600C71B">
              <w:rPr>
                <w:rFonts w:ascii="Calibri" w:eastAsia="Calibri" w:hAnsi="Calibri" w:cs="Calibri"/>
                <w:lang w:val="en-GB"/>
              </w:rPr>
              <w:t xml:space="preserve"> </w:t>
            </w:r>
          </w:p>
        </w:tc>
      </w:tr>
    </w:tbl>
    <w:p w14:paraId="101CC60D" w14:textId="77777777" w:rsidR="004329AA" w:rsidRDefault="004329AA" w:rsidP="004B13AF">
      <w:pPr>
        <w:pStyle w:val="Heading1"/>
      </w:pPr>
    </w:p>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cgb3EeIup7nN2" int2:id="0i8QJBwh">
      <int2:state int2:type="AugLoop_Text_Critique" int2:value="Rejected"/>
    </int2:textHash>
    <int2:textHash int2:hashCode="SlYFDncvjWIs3o" int2:id="Z4DP9SnM">
      <int2:state int2:type="AugLoop_Text_Critique" int2:value="Rejected"/>
    </int2:textHash>
    <int2:textHash int2:hashCode="zqhYDntAHb/qEo" int2:id="qadUmJ9h">
      <int2:state int2:type="AugLoop_Text_Critique" int2:value="Rejected"/>
    </int2:textHash>
    <int2:textHash int2:hashCode="NSmyTf28jNY5Dh" int2:id="jZgOKg1J">
      <int2:state int2:type="AugLoop_Text_Critique" int2:value="Rejected"/>
    </int2:textHash>
    <int2:textHash int2:hashCode="XSUiEPxXFZ9tOg" int2:id="cFNzSaw6">
      <int2:state int2:type="AugLoop_Text_Critique" int2:value="Rejected"/>
    </int2:textHash>
    <int2:textHash int2:hashCode="RMkr4Z09dF43yk" int2:id="Kxm1emqL">
      <int2:state int2:type="AugLoop_Text_Critique" int2:value="Rejected"/>
    </int2:textHash>
    <int2:textHash int2:hashCode="xQy+KnIliT8rxm" int2:id="8QROmW3T">
      <int2:state int2:type="AugLoop_Text_Critique" int2:value="Rejected"/>
    </int2:textHash>
    <int2:bookmark int2:bookmarkName="_Int_z4urfOst" int2:invalidationBookmarkName="" int2:hashCode="5O8bHaI28Tfq12" int2:id="6qul1tu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309B"/>
    <w:multiLevelType w:val="hybridMultilevel"/>
    <w:tmpl w:val="8B3A9360"/>
    <w:lvl w:ilvl="0" w:tplc="75829112">
      <w:start w:val="1"/>
      <w:numFmt w:val="bullet"/>
      <w:lvlText w:val=""/>
      <w:lvlJc w:val="left"/>
      <w:pPr>
        <w:ind w:left="720" w:hanging="360"/>
      </w:pPr>
      <w:rPr>
        <w:rFonts w:ascii="Symbol" w:hAnsi="Symbol" w:hint="default"/>
      </w:rPr>
    </w:lvl>
    <w:lvl w:ilvl="1" w:tplc="C448844C">
      <w:start w:val="1"/>
      <w:numFmt w:val="bullet"/>
      <w:lvlText w:val="o"/>
      <w:lvlJc w:val="left"/>
      <w:pPr>
        <w:ind w:left="1440" w:hanging="360"/>
      </w:pPr>
      <w:rPr>
        <w:rFonts w:ascii="Courier New" w:hAnsi="Courier New" w:hint="default"/>
      </w:rPr>
    </w:lvl>
    <w:lvl w:ilvl="2" w:tplc="F6D29692">
      <w:start w:val="1"/>
      <w:numFmt w:val="bullet"/>
      <w:lvlText w:val=""/>
      <w:lvlJc w:val="left"/>
      <w:pPr>
        <w:ind w:left="2160" w:hanging="360"/>
      </w:pPr>
      <w:rPr>
        <w:rFonts w:ascii="Wingdings" w:hAnsi="Wingdings" w:hint="default"/>
      </w:rPr>
    </w:lvl>
    <w:lvl w:ilvl="3" w:tplc="0568C5D4">
      <w:start w:val="1"/>
      <w:numFmt w:val="bullet"/>
      <w:lvlText w:val=""/>
      <w:lvlJc w:val="left"/>
      <w:pPr>
        <w:ind w:left="2880" w:hanging="360"/>
      </w:pPr>
      <w:rPr>
        <w:rFonts w:ascii="Symbol" w:hAnsi="Symbol" w:hint="default"/>
      </w:rPr>
    </w:lvl>
    <w:lvl w:ilvl="4" w:tplc="E37EF4F6">
      <w:start w:val="1"/>
      <w:numFmt w:val="bullet"/>
      <w:lvlText w:val="o"/>
      <w:lvlJc w:val="left"/>
      <w:pPr>
        <w:ind w:left="3600" w:hanging="360"/>
      </w:pPr>
      <w:rPr>
        <w:rFonts w:ascii="Courier New" w:hAnsi="Courier New" w:hint="default"/>
      </w:rPr>
    </w:lvl>
    <w:lvl w:ilvl="5" w:tplc="341A1116">
      <w:start w:val="1"/>
      <w:numFmt w:val="bullet"/>
      <w:lvlText w:val=""/>
      <w:lvlJc w:val="left"/>
      <w:pPr>
        <w:ind w:left="4320" w:hanging="360"/>
      </w:pPr>
      <w:rPr>
        <w:rFonts w:ascii="Wingdings" w:hAnsi="Wingdings" w:hint="default"/>
      </w:rPr>
    </w:lvl>
    <w:lvl w:ilvl="6" w:tplc="F54E417E">
      <w:start w:val="1"/>
      <w:numFmt w:val="bullet"/>
      <w:lvlText w:val=""/>
      <w:lvlJc w:val="left"/>
      <w:pPr>
        <w:ind w:left="5040" w:hanging="360"/>
      </w:pPr>
      <w:rPr>
        <w:rFonts w:ascii="Symbol" w:hAnsi="Symbol" w:hint="default"/>
      </w:rPr>
    </w:lvl>
    <w:lvl w:ilvl="7" w:tplc="E9F634D0">
      <w:start w:val="1"/>
      <w:numFmt w:val="bullet"/>
      <w:lvlText w:val="o"/>
      <w:lvlJc w:val="left"/>
      <w:pPr>
        <w:ind w:left="5760" w:hanging="360"/>
      </w:pPr>
      <w:rPr>
        <w:rFonts w:ascii="Courier New" w:hAnsi="Courier New" w:hint="default"/>
      </w:rPr>
    </w:lvl>
    <w:lvl w:ilvl="8" w:tplc="8CD08638">
      <w:start w:val="1"/>
      <w:numFmt w:val="bullet"/>
      <w:lvlText w:val=""/>
      <w:lvlJc w:val="left"/>
      <w:pPr>
        <w:ind w:left="6480" w:hanging="360"/>
      </w:pPr>
      <w:rPr>
        <w:rFonts w:ascii="Wingdings" w:hAnsi="Wingdings" w:hint="default"/>
      </w:rPr>
    </w:lvl>
  </w:abstractNum>
  <w:abstractNum w:abstractNumId="1" w15:restartNumberingAfterBreak="0">
    <w:nsid w:val="025FC5BA"/>
    <w:multiLevelType w:val="hybridMultilevel"/>
    <w:tmpl w:val="26DC2064"/>
    <w:lvl w:ilvl="0" w:tplc="E0BACE80">
      <w:start w:val="1"/>
      <w:numFmt w:val="decimal"/>
      <w:lvlText w:val="%1."/>
      <w:lvlJc w:val="left"/>
      <w:pPr>
        <w:ind w:left="360" w:hanging="360"/>
      </w:pPr>
    </w:lvl>
    <w:lvl w:ilvl="1" w:tplc="B0FA10AA">
      <w:start w:val="1"/>
      <w:numFmt w:val="lowerLetter"/>
      <w:lvlText w:val="%2."/>
      <w:lvlJc w:val="left"/>
      <w:pPr>
        <w:ind w:left="1440" w:hanging="360"/>
      </w:pPr>
    </w:lvl>
    <w:lvl w:ilvl="2" w:tplc="B7B65F9C">
      <w:start w:val="1"/>
      <w:numFmt w:val="lowerRoman"/>
      <w:lvlText w:val="%3."/>
      <w:lvlJc w:val="right"/>
      <w:pPr>
        <w:ind w:left="2160" w:hanging="180"/>
      </w:pPr>
    </w:lvl>
    <w:lvl w:ilvl="3" w:tplc="5CD25268">
      <w:start w:val="1"/>
      <w:numFmt w:val="decimal"/>
      <w:lvlText w:val="%4."/>
      <w:lvlJc w:val="left"/>
      <w:pPr>
        <w:ind w:left="2880" w:hanging="360"/>
      </w:pPr>
    </w:lvl>
    <w:lvl w:ilvl="4" w:tplc="B1929C08">
      <w:start w:val="1"/>
      <w:numFmt w:val="lowerLetter"/>
      <w:lvlText w:val="%5."/>
      <w:lvlJc w:val="left"/>
      <w:pPr>
        <w:ind w:left="3600" w:hanging="360"/>
      </w:pPr>
    </w:lvl>
    <w:lvl w:ilvl="5" w:tplc="490817FA">
      <w:start w:val="1"/>
      <w:numFmt w:val="lowerRoman"/>
      <w:lvlText w:val="%6."/>
      <w:lvlJc w:val="right"/>
      <w:pPr>
        <w:ind w:left="4320" w:hanging="180"/>
      </w:pPr>
    </w:lvl>
    <w:lvl w:ilvl="6" w:tplc="1C52E40C">
      <w:start w:val="1"/>
      <w:numFmt w:val="decimal"/>
      <w:lvlText w:val="%7."/>
      <w:lvlJc w:val="left"/>
      <w:pPr>
        <w:ind w:left="5040" w:hanging="360"/>
      </w:pPr>
    </w:lvl>
    <w:lvl w:ilvl="7" w:tplc="4B823568">
      <w:start w:val="1"/>
      <w:numFmt w:val="lowerLetter"/>
      <w:lvlText w:val="%8."/>
      <w:lvlJc w:val="left"/>
      <w:pPr>
        <w:ind w:left="5760" w:hanging="360"/>
      </w:pPr>
    </w:lvl>
    <w:lvl w:ilvl="8" w:tplc="4260EBE0">
      <w:start w:val="1"/>
      <w:numFmt w:val="lowerRoman"/>
      <w:lvlText w:val="%9."/>
      <w:lvlJc w:val="right"/>
      <w:pPr>
        <w:ind w:left="6480" w:hanging="180"/>
      </w:pPr>
    </w:lvl>
  </w:abstractNum>
  <w:abstractNum w:abstractNumId="2" w15:restartNumberingAfterBreak="0">
    <w:nsid w:val="0632D0D3"/>
    <w:multiLevelType w:val="hybridMultilevel"/>
    <w:tmpl w:val="9F60D468"/>
    <w:lvl w:ilvl="0" w:tplc="4A807772">
      <w:start w:val="1"/>
      <w:numFmt w:val="decimal"/>
      <w:lvlText w:val="%1."/>
      <w:lvlJc w:val="left"/>
      <w:pPr>
        <w:ind w:left="360" w:hanging="360"/>
      </w:pPr>
    </w:lvl>
    <w:lvl w:ilvl="1" w:tplc="B7CEF610">
      <w:start w:val="1"/>
      <w:numFmt w:val="lowerLetter"/>
      <w:lvlText w:val="%2."/>
      <w:lvlJc w:val="left"/>
      <w:pPr>
        <w:ind w:left="1440" w:hanging="360"/>
      </w:pPr>
    </w:lvl>
    <w:lvl w:ilvl="2" w:tplc="643EFBC2">
      <w:start w:val="1"/>
      <w:numFmt w:val="lowerRoman"/>
      <w:lvlText w:val="%3."/>
      <w:lvlJc w:val="right"/>
      <w:pPr>
        <w:ind w:left="2160" w:hanging="180"/>
      </w:pPr>
    </w:lvl>
    <w:lvl w:ilvl="3" w:tplc="C908CF6E">
      <w:start w:val="1"/>
      <w:numFmt w:val="decimal"/>
      <w:lvlText w:val="%4."/>
      <w:lvlJc w:val="left"/>
      <w:pPr>
        <w:ind w:left="2880" w:hanging="360"/>
      </w:pPr>
    </w:lvl>
    <w:lvl w:ilvl="4" w:tplc="23F25A2E">
      <w:start w:val="1"/>
      <w:numFmt w:val="lowerLetter"/>
      <w:lvlText w:val="%5."/>
      <w:lvlJc w:val="left"/>
      <w:pPr>
        <w:ind w:left="3600" w:hanging="360"/>
      </w:pPr>
    </w:lvl>
    <w:lvl w:ilvl="5" w:tplc="2EAA83F4">
      <w:start w:val="1"/>
      <w:numFmt w:val="lowerRoman"/>
      <w:lvlText w:val="%6."/>
      <w:lvlJc w:val="right"/>
      <w:pPr>
        <w:ind w:left="4320" w:hanging="180"/>
      </w:pPr>
    </w:lvl>
    <w:lvl w:ilvl="6" w:tplc="94F03184">
      <w:start w:val="1"/>
      <w:numFmt w:val="decimal"/>
      <w:lvlText w:val="%7."/>
      <w:lvlJc w:val="left"/>
      <w:pPr>
        <w:ind w:left="5040" w:hanging="360"/>
      </w:pPr>
    </w:lvl>
    <w:lvl w:ilvl="7" w:tplc="FBD85216">
      <w:start w:val="1"/>
      <w:numFmt w:val="lowerLetter"/>
      <w:lvlText w:val="%8."/>
      <w:lvlJc w:val="left"/>
      <w:pPr>
        <w:ind w:left="5760" w:hanging="360"/>
      </w:pPr>
    </w:lvl>
    <w:lvl w:ilvl="8" w:tplc="944A54AE">
      <w:start w:val="1"/>
      <w:numFmt w:val="lowerRoman"/>
      <w:lvlText w:val="%9."/>
      <w:lvlJc w:val="right"/>
      <w:pPr>
        <w:ind w:left="6480" w:hanging="180"/>
      </w:pPr>
    </w:lvl>
  </w:abstractNum>
  <w:abstractNum w:abstractNumId="3" w15:restartNumberingAfterBreak="0">
    <w:nsid w:val="0DFC2A78"/>
    <w:multiLevelType w:val="hybridMultilevel"/>
    <w:tmpl w:val="D668EA8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D27F4"/>
    <w:multiLevelType w:val="hybridMultilevel"/>
    <w:tmpl w:val="DFC2C1A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191E3"/>
    <w:multiLevelType w:val="hybridMultilevel"/>
    <w:tmpl w:val="BFE6728E"/>
    <w:lvl w:ilvl="0" w:tplc="22DA5E8E">
      <w:start w:val="1"/>
      <w:numFmt w:val="bullet"/>
      <w:lvlText w:val=""/>
      <w:lvlJc w:val="left"/>
      <w:pPr>
        <w:ind w:left="720" w:hanging="360"/>
      </w:pPr>
      <w:rPr>
        <w:rFonts w:ascii="Symbol" w:hAnsi="Symbol" w:hint="default"/>
      </w:rPr>
    </w:lvl>
    <w:lvl w:ilvl="1" w:tplc="D242D8EE">
      <w:start w:val="1"/>
      <w:numFmt w:val="bullet"/>
      <w:lvlText w:val="o"/>
      <w:lvlJc w:val="left"/>
      <w:pPr>
        <w:ind w:left="1440" w:hanging="360"/>
      </w:pPr>
      <w:rPr>
        <w:rFonts w:ascii="Courier New" w:hAnsi="Courier New" w:hint="default"/>
      </w:rPr>
    </w:lvl>
    <w:lvl w:ilvl="2" w:tplc="E4A42D80">
      <w:start w:val="1"/>
      <w:numFmt w:val="bullet"/>
      <w:lvlText w:val=""/>
      <w:lvlJc w:val="left"/>
      <w:pPr>
        <w:ind w:left="2160" w:hanging="360"/>
      </w:pPr>
      <w:rPr>
        <w:rFonts w:ascii="Wingdings" w:hAnsi="Wingdings" w:hint="default"/>
      </w:rPr>
    </w:lvl>
    <w:lvl w:ilvl="3" w:tplc="E6643B00">
      <w:start w:val="1"/>
      <w:numFmt w:val="bullet"/>
      <w:lvlText w:val=""/>
      <w:lvlJc w:val="left"/>
      <w:pPr>
        <w:ind w:left="2880" w:hanging="360"/>
      </w:pPr>
      <w:rPr>
        <w:rFonts w:ascii="Symbol" w:hAnsi="Symbol" w:hint="default"/>
      </w:rPr>
    </w:lvl>
    <w:lvl w:ilvl="4" w:tplc="D99245AA">
      <w:start w:val="1"/>
      <w:numFmt w:val="bullet"/>
      <w:lvlText w:val="o"/>
      <w:lvlJc w:val="left"/>
      <w:pPr>
        <w:ind w:left="3600" w:hanging="360"/>
      </w:pPr>
      <w:rPr>
        <w:rFonts w:ascii="Courier New" w:hAnsi="Courier New" w:hint="default"/>
      </w:rPr>
    </w:lvl>
    <w:lvl w:ilvl="5" w:tplc="FF54EE68">
      <w:start w:val="1"/>
      <w:numFmt w:val="bullet"/>
      <w:lvlText w:val=""/>
      <w:lvlJc w:val="left"/>
      <w:pPr>
        <w:ind w:left="4320" w:hanging="360"/>
      </w:pPr>
      <w:rPr>
        <w:rFonts w:ascii="Wingdings" w:hAnsi="Wingdings" w:hint="default"/>
      </w:rPr>
    </w:lvl>
    <w:lvl w:ilvl="6" w:tplc="9E18A6D2">
      <w:start w:val="1"/>
      <w:numFmt w:val="bullet"/>
      <w:lvlText w:val=""/>
      <w:lvlJc w:val="left"/>
      <w:pPr>
        <w:ind w:left="5040" w:hanging="360"/>
      </w:pPr>
      <w:rPr>
        <w:rFonts w:ascii="Symbol" w:hAnsi="Symbol" w:hint="default"/>
      </w:rPr>
    </w:lvl>
    <w:lvl w:ilvl="7" w:tplc="52C48186">
      <w:start w:val="1"/>
      <w:numFmt w:val="bullet"/>
      <w:lvlText w:val="o"/>
      <w:lvlJc w:val="left"/>
      <w:pPr>
        <w:ind w:left="5760" w:hanging="360"/>
      </w:pPr>
      <w:rPr>
        <w:rFonts w:ascii="Courier New" w:hAnsi="Courier New" w:hint="default"/>
      </w:rPr>
    </w:lvl>
    <w:lvl w:ilvl="8" w:tplc="90684DBA">
      <w:start w:val="1"/>
      <w:numFmt w:val="bullet"/>
      <w:lvlText w:val=""/>
      <w:lvlJc w:val="left"/>
      <w:pPr>
        <w:ind w:left="6480" w:hanging="360"/>
      </w:pPr>
      <w:rPr>
        <w:rFonts w:ascii="Wingdings" w:hAnsi="Wingdings" w:hint="default"/>
      </w:rPr>
    </w:lvl>
  </w:abstractNum>
  <w:abstractNum w:abstractNumId="7" w15:restartNumberingAfterBreak="0">
    <w:nsid w:val="23F0B58F"/>
    <w:multiLevelType w:val="hybridMultilevel"/>
    <w:tmpl w:val="EE4ECF58"/>
    <w:lvl w:ilvl="0" w:tplc="FF74D45E">
      <w:start w:val="1"/>
      <w:numFmt w:val="bullet"/>
      <w:lvlText w:val=""/>
      <w:lvlJc w:val="left"/>
      <w:pPr>
        <w:ind w:left="720" w:hanging="360"/>
      </w:pPr>
      <w:rPr>
        <w:rFonts w:ascii="Symbol" w:hAnsi="Symbol" w:hint="default"/>
      </w:rPr>
    </w:lvl>
    <w:lvl w:ilvl="1" w:tplc="C3485542">
      <w:start w:val="1"/>
      <w:numFmt w:val="bullet"/>
      <w:lvlText w:val="o"/>
      <w:lvlJc w:val="left"/>
      <w:pPr>
        <w:ind w:left="1440" w:hanging="360"/>
      </w:pPr>
      <w:rPr>
        <w:rFonts w:ascii="Courier New" w:hAnsi="Courier New" w:hint="default"/>
      </w:rPr>
    </w:lvl>
    <w:lvl w:ilvl="2" w:tplc="58ECED96">
      <w:start w:val="1"/>
      <w:numFmt w:val="bullet"/>
      <w:lvlText w:val=""/>
      <w:lvlJc w:val="left"/>
      <w:pPr>
        <w:ind w:left="2160" w:hanging="360"/>
      </w:pPr>
      <w:rPr>
        <w:rFonts w:ascii="Wingdings" w:hAnsi="Wingdings" w:hint="default"/>
      </w:rPr>
    </w:lvl>
    <w:lvl w:ilvl="3" w:tplc="3D4AAE1E">
      <w:start w:val="1"/>
      <w:numFmt w:val="bullet"/>
      <w:lvlText w:val=""/>
      <w:lvlJc w:val="left"/>
      <w:pPr>
        <w:ind w:left="2880" w:hanging="360"/>
      </w:pPr>
      <w:rPr>
        <w:rFonts w:ascii="Symbol" w:hAnsi="Symbol" w:hint="default"/>
      </w:rPr>
    </w:lvl>
    <w:lvl w:ilvl="4" w:tplc="64A6986E">
      <w:start w:val="1"/>
      <w:numFmt w:val="bullet"/>
      <w:lvlText w:val="o"/>
      <w:lvlJc w:val="left"/>
      <w:pPr>
        <w:ind w:left="3600" w:hanging="360"/>
      </w:pPr>
      <w:rPr>
        <w:rFonts w:ascii="Courier New" w:hAnsi="Courier New" w:hint="default"/>
      </w:rPr>
    </w:lvl>
    <w:lvl w:ilvl="5" w:tplc="22068AA6">
      <w:start w:val="1"/>
      <w:numFmt w:val="bullet"/>
      <w:lvlText w:val=""/>
      <w:lvlJc w:val="left"/>
      <w:pPr>
        <w:ind w:left="4320" w:hanging="360"/>
      </w:pPr>
      <w:rPr>
        <w:rFonts w:ascii="Wingdings" w:hAnsi="Wingdings" w:hint="default"/>
      </w:rPr>
    </w:lvl>
    <w:lvl w:ilvl="6" w:tplc="9664165E">
      <w:start w:val="1"/>
      <w:numFmt w:val="bullet"/>
      <w:lvlText w:val=""/>
      <w:lvlJc w:val="left"/>
      <w:pPr>
        <w:ind w:left="5040" w:hanging="360"/>
      </w:pPr>
      <w:rPr>
        <w:rFonts w:ascii="Symbol" w:hAnsi="Symbol" w:hint="default"/>
      </w:rPr>
    </w:lvl>
    <w:lvl w:ilvl="7" w:tplc="8190E736">
      <w:start w:val="1"/>
      <w:numFmt w:val="bullet"/>
      <w:lvlText w:val="o"/>
      <w:lvlJc w:val="left"/>
      <w:pPr>
        <w:ind w:left="5760" w:hanging="360"/>
      </w:pPr>
      <w:rPr>
        <w:rFonts w:ascii="Courier New" w:hAnsi="Courier New" w:hint="default"/>
      </w:rPr>
    </w:lvl>
    <w:lvl w:ilvl="8" w:tplc="85E083D4">
      <w:start w:val="1"/>
      <w:numFmt w:val="bullet"/>
      <w:lvlText w:val=""/>
      <w:lvlJc w:val="left"/>
      <w:pPr>
        <w:ind w:left="6480" w:hanging="360"/>
      </w:pPr>
      <w:rPr>
        <w:rFonts w:ascii="Wingdings" w:hAnsi="Wingdings" w:hint="default"/>
      </w:rPr>
    </w:lvl>
  </w:abstractNum>
  <w:abstractNum w:abstractNumId="8"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943E5"/>
    <w:multiLevelType w:val="hybridMultilevel"/>
    <w:tmpl w:val="69126364"/>
    <w:lvl w:ilvl="0" w:tplc="85D01CEA">
      <w:start w:val="1"/>
      <w:numFmt w:val="bullet"/>
      <w:lvlText w:val=""/>
      <w:lvlJc w:val="left"/>
      <w:pPr>
        <w:ind w:left="720" w:hanging="360"/>
      </w:pPr>
      <w:rPr>
        <w:rFonts w:ascii="Symbol" w:hAnsi="Symbol" w:hint="default"/>
      </w:rPr>
    </w:lvl>
    <w:lvl w:ilvl="1" w:tplc="B2A26238">
      <w:start w:val="1"/>
      <w:numFmt w:val="bullet"/>
      <w:lvlText w:val="o"/>
      <w:lvlJc w:val="left"/>
      <w:pPr>
        <w:ind w:left="1440" w:hanging="360"/>
      </w:pPr>
      <w:rPr>
        <w:rFonts w:ascii="Courier New" w:hAnsi="Courier New" w:hint="default"/>
      </w:rPr>
    </w:lvl>
    <w:lvl w:ilvl="2" w:tplc="57DC2C0A">
      <w:start w:val="1"/>
      <w:numFmt w:val="bullet"/>
      <w:lvlText w:val=""/>
      <w:lvlJc w:val="left"/>
      <w:pPr>
        <w:ind w:left="2160" w:hanging="360"/>
      </w:pPr>
      <w:rPr>
        <w:rFonts w:ascii="Wingdings" w:hAnsi="Wingdings" w:hint="default"/>
      </w:rPr>
    </w:lvl>
    <w:lvl w:ilvl="3" w:tplc="D42647E4">
      <w:start w:val="1"/>
      <w:numFmt w:val="bullet"/>
      <w:lvlText w:val=""/>
      <w:lvlJc w:val="left"/>
      <w:pPr>
        <w:ind w:left="2880" w:hanging="360"/>
      </w:pPr>
      <w:rPr>
        <w:rFonts w:ascii="Symbol" w:hAnsi="Symbol" w:hint="default"/>
      </w:rPr>
    </w:lvl>
    <w:lvl w:ilvl="4" w:tplc="41BC2F9C">
      <w:start w:val="1"/>
      <w:numFmt w:val="bullet"/>
      <w:lvlText w:val="o"/>
      <w:lvlJc w:val="left"/>
      <w:pPr>
        <w:ind w:left="3600" w:hanging="360"/>
      </w:pPr>
      <w:rPr>
        <w:rFonts w:ascii="Courier New" w:hAnsi="Courier New" w:hint="default"/>
      </w:rPr>
    </w:lvl>
    <w:lvl w:ilvl="5" w:tplc="E54060C2">
      <w:start w:val="1"/>
      <w:numFmt w:val="bullet"/>
      <w:lvlText w:val=""/>
      <w:lvlJc w:val="left"/>
      <w:pPr>
        <w:ind w:left="4320" w:hanging="360"/>
      </w:pPr>
      <w:rPr>
        <w:rFonts w:ascii="Wingdings" w:hAnsi="Wingdings" w:hint="default"/>
      </w:rPr>
    </w:lvl>
    <w:lvl w:ilvl="6" w:tplc="5A329E9E">
      <w:start w:val="1"/>
      <w:numFmt w:val="bullet"/>
      <w:lvlText w:val=""/>
      <w:lvlJc w:val="left"/>
      <w:pPr>
        <w:ind w:left="5040" w:hanging="360"/>
      </w:pPr>
      <w:rPr>
        <w:rFonts w:ascii="Symbol" w:hAnsi="Symbol" w:hint="default"/>
      </w:rPr>
    </w:lvl>
    <w:lvl w:ilvl="7" w:tplc="C0528996">
      <w:start w:val="1"/>
      <w:numFmt w:val="bullet"/>
      <w:lvlText w:val="o"/>
      <w:lvlJc w:val="left"/>
      <w:pPr>
        <w:ind w:left="5760" w:hanging="360"/>
      </w:pPr>
      <w:rPr>
        <w:rFonts w:ascii="Courier New" w:hAnsi="Courier New" w:hint="default"/>
      </w:rPr>
    </w:lvl>
    <w:lvl w:ilvl="8" w:tplc="C58C051E">
      <w:start w:val="1"/>
      <w:numFmt w:val="bullet"/>
      <w:lvlText w:val=""/>
      <w:lvlJc w:val="left"/>
      <w:pPr>
        <w:ind w:left="6480" w:hanging="360"/>
      </w:pPr>
      <w:rPr>
        <w:rFonts w:ascii="Wingdings" w:hAnsi="Wingdings" w:hint="default"/>
      </w:rPr>
    </w:lvl>
  </w:abstractNum>
  <w:abstractNum w:abstractNumId="10"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DA6B7"/>
    <w:multiLevelType w:val="hybridMultilevel"/>
    <w:tmpl w:val="6F127884"/>
    <w:lvl w:ilvl="0" w:tplc="FD6251B8">
      <w:start w:val="1"/>
      <w:numFmt w:val="bullet"/>
      <w:lvlText w:val=""/>
      <w:lvlJc w:val="left"/>
      <w:pPr>
        <w:ind w:left="720" w:hanging="360"/>
      </w:pPr>
      <w:rPr>
        <w:rFonts w:ascii="Symbol" w:hAnsi="Symbol" w:hint="default"/>
      </w:rPr>
    </w:lvl>
    <w:lvl w:ilvl="1" w:tplc="8E48D460">
      <w:start w:val="1"/>
      <w:numFmt w:val="bullet"/>
      <w:lvlText w:val="o"/>
      <w:lvlJc w:val="left"/>
      <w:pPr>
        <w:ind w:left="1440" w:hanging="360"/>
      </w:pPr>
      <w:rPr>
        <w:rFonts w:ascii="Courier New" w:hAnsi="Courier New" w:hint="default"/>
      </w:rPr>
    </w:lvl>
    <w:lvl w:ilvl="2" w:tplc="0756C75C">
      <w:start w:val="1"/>
      <w:numFmt w:val="bullet"/>
      <w:lvlText w:val=""/>
      <w:lvlJc w:val="left"/>
      <w:pPr>
        <w:ind w:left="2160" w:hanging="360"/>
      </w:pPr>
      <w:rPr>
        <w:rFonts w:ascii="Wingdings" w:hAnsi="Wingdings" w:hint="default"/>
      </w:rPr>
    </w:lvl>
    <w:lvl w:ilvl="3" w:tplc="8DA42E2C">
      <w:start w:val="1"/>
      <w:numFmt w:val="bullet"/>
      <w:lvlText w:val=""/>
      <w:lvlJc w:val="left"/>
      <w:pPr>
        <w:ind w:left="2880" w:hanging="360"/>
      </w:pPr>
      <w:rPr>
        <w:rFonts w:ascii="Symbol" w:hAnsi="Symbol" w:hint="default"/>
      </w:rPr>
    </w:lvl>
    <w:lvl w:ilvl="4" w:tplc="D922802E">
      <w:start w:val="1"/>
      <w:numFmt w:val="bullet"/>
      <w:lvlText w:val="o"/>
      <w:lvlJc w:val="left"/>
      <w:pPr>
        <w:ind w:left="3600" w:hanging="360"/>
      </w:pPr>
      <w:rPr>
        <w:rFonts w:ascii="Courier New" w:hAnsi="Courier New" w:hint="default"/>
      </w:rPr>
    </w:lvl>
    <w:lvl w:ilvl="5" w:tplc="C836729E">
      <w:start w:val="1"/>
      <w:numFmt w:val="bullet"/>
      <w:lvlText w:val=""/>
      <w:lvlJc w:val="left"/>
      <w:pPr>
        <w:ind w:left="4320" w:hanging="360"/>
      </w:pPr>
      <w:rPr>
        <w:rFonts w:ascii="Wingdings" w:hAnsi="Wingdings" w:hint="default"/>
      </w:rPr>
    </w:lvl>
    <w:lvl w:ilvl="6" w:tplc="9D9E3542">
      <w:start w:val="1"/>
      <w:numFmt w:val="bullet"/>
      <w:lvlText w:val=""/>
      <w:lvlJc w:val="left"/>
      <w:pPr>
        <w:ind w:left="5040" w:hanging="360"/>
      </w:pPr>
      <w:rPr>
        <w:rFonts w:ascii="Symbol" w:hAnsi="Symbol" w:hint="default"/>
      </w:rPr>
    </w:lvl>
    <w:lvl w:ilvl="7" w:tplc="8C7E282E">
      <w:start w:val="1"/>
      <w:numFmt w:val="bullet"/>
      <w:lvlText w:val="o"/>
      <w:lvlJc w:val="left"/>
      <w:pPr>
        <w:ind w:left="5760" w:hanging="360"/>
      </w:pPr>
      <w:rPr>
        <w:rFonts w:ascii="Courier New" w:hAnsi="Courier New" w:hint="default"/>
      </w:rPr>
    </w:lvl>
    <w:lvl w:ilvl="8" w:tplc="F0BC015A">
      <w:start w:val="1"/>
      <w:numFmt w:val="bullet"/>
      <w:lvlText w:val=""/>
      <w:lvlJc w:val="left"/>
      <w:pPr>
        <w:ind w:left="6480" w:hanging="360"/>
      </w:pPr>
      <w:rPr>
        <w:rFonts w:ascii="Wingdings" w:hAnsi="Wingdings" w:hint="default"/>
      </w:rPr>
    </w:lvl>
  </w:abstractNum>
  <w:abstractNum w:abstractNumId="12" w15:restartNumberingAfterBreak="0">
    <w:nsid w:val="366036AB"/>
    <w:multiLevelType w:val="hybridMultilevel"/>
    <w:tmpl w:val="0B3E8EE4"/>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C2EE2"/>
    <w:multiLevelType w:val="hybridMultilevel"/>
    <w:tmpl w:val="8DE4E1B6"/>
    <w:lvl w:ilvl="0" w:tplc="A28C6E92">
      <w:start w:val="1"/>
      <w:numFmt w:val="decimal"/>
      <w:lvlText w:val="%1."/>
      <w:lvlJc w:val="left"/>
      <w:pPr>
        <w:ind w:left="360" w:hanging="360"/>
      </w:pPr>
    </w:lvl>
    <w:lvl w:ilvl="1" w:tplc="3D601566">
      <w:start w:val="1"/>
      <w:numFmt w:val="lowerLetter"/>
      <w:lvlText w:val="%2."/>
      <w:lvlJc w:val="left"/>
      <w:pPr>
        <w:ind w:left="1440" w:hanging="360"/>
      </w:pPr>
    </w:lvl>
    <w:lvl w:ilvl="2" w:tplc="71F0A17A">
      <w:start w:val="1"/>
      <w:numFmt w:val="lowerRoman"/>
      <w:lvlText w:val="%3."/>
      <w:lvlJc w:val="right"/>
      <w:pPr>
        <w:ind w:left="2160" w:hanging="180"/>
      </w:pPr>
    </w:lvl>
    <w:lvl w:ilvl="3" w:tplc="441E91C2">
      <w:start w:val="1"/>
      <w:numFmt w:val="decimal"/>
      <w:lvlText w:val="%4."/>
      <w:lvlJc w:val="left"/>
      <w:pPr>
        <w:ind w:left="2880" w:hanging="360"/>
      </w:pPr>
    </w:lvl>
    <w:lvl w:ilvl="4" w:tplc="63A069F2">
      <w:start w:val="1"/>
      <w:numFmt w:val="lowerLetter"/>
      <w:lvlText w:val="%5."/>
      <w:lvlJc w:val="left"/>
      <w:pPr>
        <w:ind w:left="3600" w:hanging="360"/>
      </w:pPr>
    </w:lvl>
    <w:lvl w:ilvl="5" w:tplc="CE56661E">
      <w:start w:val="1"/>
      <w:numFmt w:val="lowerRoman"/>
      <w:lvlText w:val="%6."/>
      <w:lvlJc w:val="right"/>
      <w:pPr>
        <w:ind w:left="4320" w:hanging="180"/>
      </w:pPr>
    </w:lvl>
    <w:lvl w:ilvl="6" w:tplc="2000200C">
      <w:start w:val="1"/>
      <w:numFmt w:val="decimal"/>
      <w:lvlText w:val="%7."/>
      <w:lvlJc w:val="left"/>
      <w:pPr>
        <w:ind w:left="5040" w:hanging="360"/>
      </w:pPr>
    </w:lvl>
    <w:lvl w:ilvl="7" w:tplc="F5020706">
      <w:start w:val="1"/>
      <w:numFmt w:val="lowerLetter"/>
      <w:lvlText w:val="%8."/>
      <w:lvlJc w:val="left"/>
      <w:pPr>
        <w:ind w:left="5760" w:hanging="360"/>
      </w:pPr>
    </w:lvl>
    <w:lvl w:ilvl="8" w:tplc="EDDA77D2">
      <w:start w:val="1"/>
      <w:numFmt w:val="lowerRoman"/>
      <w:lvlText w:val="%9."/>
      <w:lvlJc w:val="right"/>
      <w:pPr>
        <w:ind w:left="6480" w:hanging="180"/>
      </w:pPr>
    </w:lvl>
  </w:abstractNum>
  <w:abstractNum w:abstractNumId="14" w15:restartNumberingAfterBreak="0">
    <w:nsid w:val="41760A9B"/>
    <w:multiLevelType w:val="hybridMultilevel"/>
    <w:tmpl w:val="19507526"/>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10E46"/>
    <w:multiLevelType w:val="hybridMultilevel"/>
    <w:tmpl w:val="73840C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A1E89"/>
    <w:multiLevelType w:val="hybridMultilevel"/>
    <w:tmpl w:val="59882E32"/>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4888A"/>
    <w:multiLevelType w:val="hybridMultilevel"/>
    <w:tmpl w:val="5A3ACAB4"/>
    <w:lvl w:ilvl="0" w:tplc="17EC3DBC">
      <w:start w:val="1"/>
      <w:numFmt w:val="bullet"/>
      <w:lvlText w:val=""/>
      <w:lvlJc w:val="left"/>
      <w:pPr>
        <w:ind w:left="720" w:hanging="360"/>
      </w:pPr>
      <w:rPr>
        <w:rFonts w:ascii="Symbol" w:hAnsi="Symbol" w:hint="default"/>
      </w:rPr>
    </w:lvl>
    <w:lvl w:ilvl="1" w:tplc="B2A4B8FA">
      <w:start w:val="1"/>
      <w:numFmt w:val="bullet"/>
      <w:lvlText w:val="o"/>
      <w:lvlJc w:val="left"/>
      <w:pPr>
        <w:ind w:left="1440" w:hanging="360"/>
      </w:pPr>
      <w:rPr>
        <w:rFonts w:ascii="Courier New" w:hAnsi="Courier New" w:hint="default"/>
      </w:rPr>
    </w:lvl>
    <w:lvl w:ilvl="2" w:tplc="D1FAEA8A">
      <w:start w:val="1"/>
      <w:numFmt w:val="bullet"/>
      <w:lvlText w:val=""/>
      <w:lvlJc w:val="left"/>
      <w:pPr>
        <w:ind w:left="2160" w:hanging="360"/>
      </w:pPr>
      <w:rPr>
        <w:rFonts w:ascii="Wingdings" w:hAnsi="Wingdings" w:hint="default"/>
      </w:rPr>
    </w:lvl>
    <w:lvl w:ilvl="3" w:tplc="674E8458">
      <w:start w:val="1"/>
      <w:numFmt w:val="bullet"/>
      <w:lvlText w:val=""/>
      <w:lvlJc w:val="left"/>
      <w:pPr>
        <w:ind w:left="2880" w:hanging="360"/>
      </w:pPr>
      <w:rPr>
        <w:rFonts w:ascii="Symbol" w:hAnsi="Symbol" w:hint="default"/>
      </w:rPr>
    </w:lvl>
    <w:lvl w:ilvl="4" w:tplc="C75A7628">
      <w:start w:val="1"/>
      <w:numFmt w:val="bullet"/>
      <w:lvlText w:val="o"/>
      <w:lvlJc w:val="left"/>
      <w:pPr>
        <w:ind w:left="3600" w:hanging="360"/>
      </w:pPr>
      <w:rPr>
        <w:rFonts w:ascii="Courier New" w:hAnsi="Courier New" w:hint="default"/>
      </w:rPr>
    </w:lvl>
    <w:lvl w:ilvl="5" w:tplc="76F411D8">
      <w:start w:val="1"/>
      <w:numFmt w:val="bullet"/>
      <w:lvlText w:val=""/>
      <w:lvlJc w:val="left"/>
      <w:pPr>
        <w:ind w:left="4320" w:hanging="360"/>
      </w:pPr>
      <w:rPr>
        <w:rFonts w:ascii="Wingdings" w:hAnsi="Wingdings" w:hint="default"/>
      </w:rPr>
    </w:lvl>
    <w:lvl w:ilvl="6" w:tplc="1068DA62">
      <w:start w:val="1"/>
      <w:numFmt w:val="bullet"/>
      <w:lvlText w:val=""/>
      <w:lvlJc w:val="left"/>
      <w:pPr>
        <w:ind w:left="5040" w:hanging="360"/>
      </w:pPr>
      <w:rPr>
        <w:rFonts w:ascii="Symbol" w:hAnsi="Symbol" w:hint="default"/>
      </w:rPr>
    </w:lvl>
    <w:lvl w:ilvl="7" w:tplc="7C703B72">
      <w:start w:val="1"/>
      <w:numFmt w:val="bullet"/>
      <w:lvlText w:val="o"/>
      <w:lvlJc w:val="left"/>
      <w:pPr>
        <w:ind w:left="5760" w:hanging="360"/>
      </w:pPr>
      <w:rPr>
        <w:rFonts w:ascii="Courier New" w:hAnsi="Courier New" w:hint="default"/>
      </w:rPr>
    </w:lvl>
    <w:lvl w:ilvl="8" w:tplc="D9F06E3C">
      <w:start w:val="1"/>
      <w:numFmt w:val="bullet"/>
      <w:lvlText w:val=""/>
      <w:lvlJc w:val="left"/>
      <w:pPr>
        <w:ind w:left="6480" w:hanging="360"/>
      </w:pPr>
      <w:rPr>
        <w:rFonts w:ascii="Wingdings" w:hAnsi="Wingdings" w:hint="default"/>
      </w:rPr>
    </w:lvl>
  </w:abstractNum>
  <w:abstractNum w:abstractNumId="20" w15:restartNumberingAfterBreak="0">
    <w:nsid w:val="63B000C6"/>
    <w:multiLevelType w:val="hybridMultilevel"/>
    <w:tmpl w:val="1F08C410"/>
    <w:lvl w:ilvl="0" w:tplc="52C0DF2A">
      <w:start w:val="1"/>
      <w:numFmt w:val="bullet"/>
      <w:lvlText w:val=""/>
      <w:lvlJc w:val="left"/>
      <w:pPr>
        <w:ind w:left="720" w:hanging="360"/>
      </w:pPr>
      <w:rPr>
        <w:rFonts w:ascii="Symbol" w:hAnsi="Symbol" w:hint="default"/>
      </w:rPr>
    </w:lvl>
    <w:lvl w:ilvl="1" w:tplc="F1A870F4">
      <w:start w:val="1"/>
      <w:numFmt w:val="bullet"/>
      <w:lvlText w:val="o"/>
      <w:lvlJc w:val="left"/>
      <w:pPr>
        <w:ind w:left="1440" w:hanging="360"/>
      </w:pPr>
      <w:rPr>
        <w:rFonts w:ascii="Courier New" w:hAnsi="Courier New" w:hint="default"/>
      </w:rPr>
    </w:lvl>
    <w:lvl w:ilvl="2" w:tplc="E3527BE6">
      <w:start w:val="1"/>
      <w:numFmt w:val="bullet"/>
      <w:lvlText w:val=""/>
      <w:lvlJc w:val="left"/>
      <w:pPr>
        <w:ind w:left="2160" w:hanging="360"/>
      </w:pPr>
      <w:rPr>
        <w:rFonts w:ascii="Wingdings" w:hAnsi="Wingdings" w:hint="default"/>
      </w:rPr>
    </w:lvl>
    <w:lvl w:ilvl="3" w:tplc="95427FBA">
      <w:start w:val="1"/>
      <w:numFmt w:val="bullet"/>
      <w:lvlText w:val=""/>
      <w:lvlJc w:val="left"/>
      <w:pPr>
        <w:ind w:left="2880" w:hanging="360"/>
      </w:pPr>
      <w:rPr>
        <w:rFonts w:ascii="Symbol" w:hAnsi="Symbol" w:hint="default"/>
      </w:rPr>
    </w:lvl>
    <w:lvl w:ilvl="4" w:tplc="70DC367A">
      <w:start w:val="1"/>
      <w:numFmt w:val="bullet"/>
      <w:lvlText w:val="o"/>
      <w:lvlJc w:val="left"/>
      <w:pPr>
        <w:ind w:left="3600" w:hanging="360"/>
      </w:pPr>
      <w:rPr>
        <w:rFonts w:ascii="Courier New" w:hAnsi="Courier New" w:hint="default"/>
      </w:rPr>
    </w:lvl>
    <w:lvl w:ilvl="5" w:tplc="43E894F0">
      <w:start w:val="1"/>
      <w:numFmt w:val="bullet"/>
      <w:lvlText w:val=""/>
      <w:lvlJc w:val="left"/>
      <w:pPr>
        <w:ind w:left="4320" w:hanging="360"/>
      </w:pPr>
      <w:rPr>
        <w:rFonts w:ascii="Wingdings" w:hAnsi="Wingdings" w:hint="default"/>
      </w:rPr>
    </w:lvl>
    <w:lvl w:ilvl="6" w:tplc="3750796E">
      <w:start w:val="1"/>
      <w:numFmt w:val="bullet"/>
      <w:lvlText w:val=""/>
      <w:lvlJc w:val="left"/>
      <w:pPr>
        <w:ind w:left="5040" w:hanging="360"/>
      </w:pPr>
      <w:rPr>
        <w:rFonts w:ascii="Symbol" w:hAnsi="Symbol" w:hint="default"/>
      </w:rPr>
    </w:lvl>
    <w:lvl w:ilvl="7" w:tplc="D310C9DC">
      <w:start w:val="1"/>
      <w:numFmt w:val="bullet"/>
      <w:lvlText w:val="o"/>
      <w:lvlJc w:val="left"/>
      <w:pPr>
        <w:ind w:left="5760" w:hanging="360"/>
      </w:pPr>
      <w:rPr>
        <w:rFonts w:ascii="Courier New" w:hAnsi="Courier New" w:hint="default"/>
      </w:rPr>
    </w:lvl>
    <w:lvl w:ilvl="8" w:tplc="9490FBD8">
      <w:start w:val="1"/>
      <w:numFmt w:val="bullet"/>
      <w:lvlText w:val=""/>
      <w:lvlJc w:val="left"/>
      <w:pPr>
        <w:ind w:left="6480" w:hanging="360"/>
      </w:pPr>
      <w:rPr>
        <w:rFonts w:ascii="Wingdings" w:hAnsi="Wingdings" w:hint="default"/>
      </w:rPr>
    </w:lvl>
  </w:abstractNum>
  <w:abstractNum w:abstractNumId="21" w15:restartNumberingAfterBreak="0">
    <w:nsid w:val="666B617C"/>
    <w:multiLevelType w:val="hybridMultilevel"/>
    <w:tmpl w:val="1632BF3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1C474"/>
    <w:multiLevelType w:val="hybridMultilevel"/>
    <w:tmpl w:val="985ED096"/>
    <w:lvl w:ilvl="0" w:tplc="A7A8587A">
      <w:start w:val="1"/>
      <w:numFmt w:val="bullet"/>
      <w:lvlText w:val="-"/>
      <w:lvlJc w:val="left"/>
      <w:pPr>
        <w:ind w:left="1080" w:hanging="360"/>
      </w:pPr>
      <w:rPr>
        <w:rFonts w:ascii="Aptos" w:hAnsi="Aptos" w:hint="default"/>
      </w:rPr>
    </w:lvl>
    <w:lvl w:ilvl="1" w:tplc="CB96CF86">
      <w:start w:val="1"/>
      <w:numFmt w:val="bullet"/>
      <w:lvlText w:val="o"/>
      <w:lvlJc w:val="left"/>
      <w:pPr>
        <w:ind w:left="1800" w:hanging="360"/>
      </w:pPr>
      <w:rPr>
        <w:rFonts w:ascii="Courier New" w:hAnsi="Courier New" w:hint="default"/>
      </w:rPr>
    </w:lvl>
    <w:lvl w:ilvl="2" w:tplc="FAD08E16">
      <w:start w:val="1"/>
      <w:numFmt w:val="bullet"/>
      <w:lvlText w:val=""/>
      <w:lvlJc w:val="left"/>
      <w:pPr>
        <w:ind w:left="2520" w:hanging="360"/>
      </w:pPr>
      <w:rPr>
        <w:rFonts w:ascii="Wingdings" w:hAnsi="Wingdings" w:hint="default"/>
      </w:rPr>
    </w:lvl>
    <w:lvl w:ilvl="3" w:tplc="519A18DA">
      <w:start w:val="1"/>
      <w:numFmt w:val="bullet"/>
      <w:lvlText w:val=""/>
      <w:lvlJc w:val="left"/>
      <w:pPr>
        <w:ind w:left="3240" w:hanging="360"/>
      </w:pPr>
      <w:rPr>
        <w:rFonts w:ascii="Symbol" w:hAnsi="Symbol" w:hint="default"/>
      </w:rPr>
    </w:lvl>
    <w:lvl w:ilvl="4" w:tplc="DB5AB622">
      <w:start w:val="1"/>
      <w:numFmt w:val="bullet"/>
      <w:lvlText w:val="o"/>
      <w:lvlJc w:val="left"/>
      <w:pPr>
        <w:ind w:left="3960" w:hanging="360"/>
      </w:pPr>
      <w:rPr>
        <w:rFonts w:ascii="Courier New" w:hAnsi="Courier New" w:hint="default"/>
      </w:rPr>
    </w:lvl>
    <w:lvl w:ilvl="5" w:tplc="B5BEC020">
      <w:start w:val="1"/>
      <w:numFmt w:val="bullet"/>
      <w:lvlText w:val=""/>
      <w:lvlJc w:val="left"/>
      <w:pPr>
        <w:ind w:left="4680" w:hanging="360"/>
      </w:pPr>
      <w:rPr>
        <w:rFonts w:ascii="Wingdings" w:hAnsi="Wingdings" w:hint="default"/>
      </w:rPr>
    </w:lvl>
    <w:lvl w:ilvl="6" w:tplc="21B47084">
      <w:start w:val="1"/>
      <w:numFmt w:val="bullet"/>
      <w:lvlText w:val=""/>
      <w:lvlJc w:val="left"/>
      <w:pPr>
        <w:ind w:left="5400" w:hanging="360"/>
      </w:pPr>
      <w:rPr>
        <w:rFonts w:ascii="Symbol" w:hAnsi="Symbol" w:hint="default"/>
      </w:rPr>
    </w:lvl>
    <w:lvl w:ilvl="7" w:tplc="F93E4694">
      <w:start w:val="1"/>
      <w:numFmt w:val="bullet"/>
      <w:lvlText w:val="o"/>
      <w:lvlJc w:val="left"/>
      <w:pPr>
        <w:ind w:left="6120" w:hanging="360"/>
      </w:pPr>
      <w:rPr>
        <w:rFonts w:ascii="Courier New" w:hAnsi="Courier New" w:hint="default"/>
      </w:rPr>
    </w:lvl>
    <w:lvl w:ilvl="8" w:tplc="E9DC4120">
      <w:start w:val="1"/>
      <w:numFmt w:val="bullet"/>
      <w:lvlText w:val=""/>
      <w:lvlJc w:val="left"/>
      <w:pPr>
        <w:ind w:left="6840" w:hanging="360"/>
      </w:pPr>
      <w:rPr>
        <w:rFonts w:ascii="Wingdings" w:hAnsi="Wingdings" w:hint="default"/>
      </w:rPr>
    </w:lvl>
  </w:abstractNum>
  <w:abstractNum w:abstractNumId="23" w15:restartNumberingAfterBreak="0">
    <w:nsid w:val="6B06165E"/>
    <w:multiLevelType w:val="hybridMultilevel"/>
    <w:tmpl w:val="A29A7B1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5" w15:restartNumberingAfterBreak="0">
    <w:nsid w:val="728F6A02"/>
    <w:multiLevelType w:val="hybridMultilevel"/>
    <w:tmpl w:val="DF4634FE"/>
    <w:lvl w:ilvl="0" w:tplc="53C65F06">
      <w:start w:val="1"/>
      <w:numFmt w:val="bullet"/>
      <w:lvlText w:val=""/>
      <w:lvlJc w:val="left"/>
      <w:pPr>
        <w:ind w:left="720" w:hanging="360"/>
      </w:pPr>
      <w:rPr>
        <w:rFonts w:ascii="Symbol" w:hAnsi="Symbol" w:hint="default"/>
      </w:rPr>
    </w:lvl>
    <w:lvl w:ilvl="1" w:tplc="CF8CBA00">
      <w:start w:val="1"/>
      <w:numFmt w:val="bullet"/>
      <w:lvlText w:val="o"/>
      <w:lvlJc w:val="left"/>
      <w:pPr>
        <w:ind w:left="1440" w:hanging="360"/>
      </w:pPr>
      <w:rPr>
        <w:rFonts w:ascii="Courier New" w:hAnsi="Courier New" w:hint="default"/>
      </w:rPr>
    </w:lvl>
    <w:lvl w:ilvl="2" w:tplc="2654BF92">
      <w:start w:val="1"/>
      <w:numFmt w:val="bullet"/>
      <w:lvlText w:val=""/>
      <w:lvlJc w:val="left"/>
      <w:pPr>
        <w:ind w:left="2160" w:hanging="360"/>
      </w:pPr>
      <w:rPr>
        <w:rFonts w:ascii="Wingdings" w:hAnsi="Wingdings" w:hint="default"/>
      </w:rPr>
    </w:lvl>
    <w:lvl w:ilvl="3" w:tplc="CAD84090">
      <w:start w:val="1"/>
      <w:numFmt w:val="bullet"/>
      <w:lvlText w:val=""/>
      <w:lvlJc w:val="left"/>
      <w:pPr>
        <w:ind w:left="2880" w:hanging="360"/>
      </w:pPr>
      <w:rPr>
        <w:rFonts w:ascii="Symbol" w:hAnsi="Symbol" w:hint="default"/>
      </w:rPr>
    </w:lvl>
    <w:lvl w:ilvl="4" w:tplc="3D9014D4">
      <w:start w:val="1"/>
      <w:numFmt w:val="bullet"/>
      <w:lvlText w:val="o"/>
      <w:lvlJc w:val="left"/>
      <w:pPr>
        <w:ind w:left="3600" w:hanging="360"/>
      </w:pPr>
      <w:rPr>
        <w:rFonts w:ascii="Courier New" w:hAnsi="Courier New" w:hint="default"/>
      </w:rPr>
    </w:lvl>
    <w:lvl w:ilvl="5" w:tplc="7A2C5F8E">
      <w:start w:val="1"/>
      <w:numFmt w:val="bullet"/>
      <w:lvlText w:val=""/>
      <w:lvlJc w:val="left"/>
      <w:pPr>
        <w:ind w:left="4320" w:hanging="360"/>
      </w:pPr>
      <w:rPr>
        <w:rFonts w:ascii="Wingdings" w:hAnsi="Wingdings" w:hint="default"/>
      </w:rPr>
    </w:lvl>
    <w:lvl w:ilvl="6" w:tplc="57DE6596">
      <w:start w:val="1"/>
      <w:numFmt w:val="bullet"/>
      <w:lvlText w:val=""/>
      <w:lvlJc w:val="left"/>
      <w:pPr>
        <w:ind w:left="5040" w:hanging="360"/>
      </w:pPr>
      <w:rPr>
        <w:rFonts w:ascii="Symbol" w:hAnsi="Symbol" w:hint="default"/>
      </w:rPr>
    </w:lvl>
    <w:lvl w:ilvl="7" w:tplc="A9548BFC">
      <w:start w:val="1"/>
      <w:numFmt w:val="bullet"/>
      <w:lvlText w:val="o"/>
      <w:lvlJc w:val="left"/>
      <w:pPr>
        <w:ind w:left="5760" w:hanging="360"/>
      </w:pPr>
      <w:rPr>
        <w:rFonts w:ascii="Courier New" w:hAnsi="Courier New" w:hint="default"/>
      </w:rPr>
    </w:lvl>
    <w:lvl w:ilvl="8" w:tplc="B17C9488">
      <w:start w:val="1"/>
      <w:numFmt w:val="bullet"/>
      <w:lvlText w:val=""/>
      <w:lvlJc w:val="left"/>
      <w:pPr>
        <w:ind w:left="6480" w:hanging="360"/>
      </w:pPr>
      <w:rPr>
        <w:rFonts w:ascii="Wingdings" w:hAnsi="Wingdings" w:hint="default"/>
      </w:rPr>
    </w:lvl>
  </w:abstractNum>
  <w:abstractNum w:abstractNumId="26" w15:restartNumberingAfterBreak="0">
    <w:nsid w:val="72D8FDCE"/>
    <w:multiLevelType w:val="hybridMultilevel"/>
    <w:tmpl w:val="C2F245E2"/>
    <w:lvl w:ilvl="0" w:tplc="8418EAF6">
      <w:start w:val="1"/>
      <w:numFmt w:val="bullet"/>
      <w:lvlText w:val=""/>
      <w:lvlJc w:val="left"/>
      <w:pPr>
        <w:ind w:left="720" w:hanging="360"/>
      </w:pPr>
      <w:rPr>
        <w:rFonts w:ascii="Symbol" w:hAnsi="Symbol" w:hint="default"/>
      </w:rPr>
    </w:lvl>
    <w:lvl w:ilvl="1" w:tplc="6D5CE310">
      <w:start w:val="1"/>
      <w:numFmt w:val="bullet"/>
      <w:lvlText w:val="o"/>
      <w:lvlJc w:val="left"/>
      <w:pPr>
        <w:ind w:left="1440" w:hanging="360"/>
      </w:pPr>
      <w:rPr>
        <w:rFonts w:ascii="Courier New" w:hAnsi="Courier New" w:hint="default"/>
      </w:rPr>
    </w:lvl>
    <w:lvl w:ilvl="2" w:tplc="8EC0E6AC">
      <w:start w:val="1"/>
      <w:numFmt w:val="bullet"/>
      <w:lvlText w:val=""/>
      <w:lvlJc w:val="left"/>
      <w:pPr>
        <w:ind w:left="2160" w:hanging="360"/>
      </w:pPr>
      <w:rPr>
        <w:rFonts w:ascii="Wingdings" w:hAnsi="Wingdings" w:hint="default"/>
      </w:rPr>
    </w:lvl>
    <w:lvl w:ilvl="3" w:tplc="03B0C0C8">
      <w:start w:val="1"/>
      <w:numFmt w:val="bullet"/>
      <w:lvlText w:val=""/>
      <w:lvlJc w:val="left"/>
      <w:pPr>
        <w:ind w:left="2880" w:hanging="360"/>
      </w:pPr>
      <w:rPr>
        <w:rFonts w:ascii="Symbol" w:hAnsi="Symbol" w:hint="default"/>
      </w:rPr>
    </w:lvl>
    <w:lvl w:ilvl="4" w:tplc="6CA21452">
      <w:start w:val="1"/>
      <w:numFmt w:val="bullet"/>
      <w:lvlText w:val="o"/>
      <w:lvlJc w:val="left"/>
      <w:pPr>
        <w:ind w:left="3600" w:hanging="360"/>
      </w:pPr>
      <w:rPr>
        <w:rFonts w:ascii="Courier New" w:hAnsi="Courier New" w:hint="default"/>
      </w:rPr>
    </w:lvl>
    <w:lvl w:ilvl="5" w:tplc="135ACE5A">
      <w:start w:val="1"/>
      <w:numFmt w:val="bullet"/>
      <w:lvlText w:val=""/>
      <w:lvlJc w:val="left"/>
      <w:pPr>
        <w:ind w:left="4320" w:hanging="360"/>
      </w:pPr>
      <w:rPr>
        <w:rFonts w:ascii="Wingdings" w:hAnsi="Wingdings" w:hint="default"/>
      </w:rPr>
    </w:lvl>
    <w:lvl w:ilvl="6" w:tplc="C8A29A6C">
      <w:start w:val="1"/>
      <w:numFmt w:val="bullet"/>
      <w:lvlText w:val=""/>
      <w:lvlJc w:val="left"/>
      <w:pPr>
        <w:ind w:left="5040" w:hanging="360"/>
      </w:pPr>
      <w:rPr>
        <w:rFonts w:ascii="Symbol" w:hAnsi="Symbol" w:hint="default"/>
      </w:rPr>
    </w:lvl>
    <w:lvl w:ilvl="7" w:tplc="ACAE3892">
      <w:start w:val="1"/>
      <w:numFmt w:val="bullet"/>
      <w:lvlText w:val="o"/>
      <w:lvlJc w:val="left"/>
      <w:pPr>
        <w:ind w:left="5760" w:hanging="360"/>
      </w:pPr>
      <w:rPr>
        <w:rFonts w:ascii="Courier New" w:hAnsi="Courier New" w:hint="default"/>
      </w:rPr>
    </w:lvl>
    <w:lvl w:ilvl="8" w:tplc="821AB1C8">
      <w:start w:val="1"/>
      <w:numFmt w:val="bullet"/>
      <w:lvlText w:val=""/>
      <w:lvlJc w:val="left"/>
      <w:pPr>
        <w:ind w:left="6480" w:hanging="360"/>
      </w:pPr>
      <w:rPr>
        <w:rFonts w:ascii="Wingdings" w:hAnsi="Wingdings" w:hint="default"/>
      </w:rPr>
    </w:lvl>
  </w:abstractNum>
  <w:abstractNum w:abstractNumId="27" w15:restartNumberingAfterBreak="0">
    <w:nsid w:val="74B62B7A"/>
    <w:multiLevelType w:val="hybridMultilevel"/>
    <w:tmpl w:val="2DDCA208"/>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AF770"/>
    <w:multiLevelType w:val="hybridMultilevel"/>
    <w:tmpl w:val="2604BC6E"/>
    <w:lvl w:ilvl="0" w:tplc="592A2ABC">
      <w:start w:val="1"/>
      <w:numFmt w:val="bullet"/>
      <w:lvlText w:val=""/>
      <w:lvlJc w:val="left"/>
      <w:pPr>
        <w:ind w:left="720" w:hanging="360"/>
      </w:pPr>
      <w:rPr>
        <w:rFonts w:ascii="Symbol" w:hAnsi="Symbol" w:hint="default"/>
      </w:rPr>
    </w:lvl>
    <w:lvl w:ilvl="1" w:tplc="ECF87108">
      <w:start w:val="1"/>
      <w:numFmt w:val="bullet"/>
      <w:lvlText w:val="o"/>
      <w:lvlJc w:val="left"/>
      <w:pPr>
        <w:ind w:left="1440" w:hanging="360"/>
      </w:pPr>
      <w:rPr>
        <w:rFonts w:ascii="Courier New" w:hAnsi="Courier New" w:hint="default"/>
      </w:rPr>
    </w:lvl>
    <w:lvl w:ilvl="2" w:tplc="BDA60F78">
      <w:start w:val="1"/>
      <w:numFmt w:val="bullet"/>
      <w:lvlText w:val=""/>
      <w:lvlJc w:val="left"/>
      <w:pPr>
        <w:ind w:left="2160" w:hanging="360"/>
      </w:pPr>
      <w:rPr>
        <w:rFonts w:ascii="Wingdings" w:hAnsi="Wingdings" w:hint="default"/>
      </w:rPr>
    </w:lvl>
    <w:lvl w:ilvl="3" w:tplc="EC669172">
      <w:start w:val="1"/>
      <w:numFmt w:val="bullet"/>
      <w:lvlText w:val=""/>
      <w:lvlJc w:val="left"/>
      <w:pPr>
        <w:ind w:left="2880" w:hanging="360"/>
      </w:pPr>
      <w:rPr>
        <w:rFonts w:ascii="Symbol" w:hAnsi="Symbol" w:hint="default"/>
      </w:rPr>
    </w:lvl>
    <w:lvl w:ilvl="4" w:tplc="310863E6">
      <w:start w:val="1"/>
      <w:numFmt w:val="bullet"/>
      <w:lvlText w:val="o"/>
      <w:lvlJc w:val="left"/>
      <w:pPr>
        <w:ind w:left="3600" w:hanging="360"/>
      </w:pPr>
      <w:rPr>
        <w:rFonts w:ascii="Courier New" w:hAnsi="Courier New" w:hint="default"/>
      </w:rPr>
    </w:lvl>
    <w:lvl w:ilvl="5" w:tplc="DCAEA6EE">
      <w:start w:val="1"/>
      <w:numFmt w:val="bullet"/>
      <w:lvlText w:val=""/>
      <w:lvlJc w:val="left"/>
      <w:pPr>
        <w:ind w:left="4320" w:hanging="360"/>
      </w:pPr>
      <w:rPr>
        <w:rFonts w:ascii="Wingdings" w:hAnsi="Wingdings" w:hint="default"/>
      </w:rPr>
    </w:lvl>
    <w:lvl w:ilvl="6" w:tplc="63D8BC9C">
      <w:start w:val="1"/>
      <w:numFmt w:val="bullet"/>
      <w:lvlText w:val=""/>
      <w:lvlJc w:val="left"/>
      <w:pPr>
        <w:ind w:left="5040" w:hanging="360"/>
      </w:pPr>
      <w:rPr>
        <w:rFonts w:ascii="Symbol" w:hAnsi="Symbol" w:hint="default"/>
      </w:rPr>
    </w:lvl>
    <w:lvl w:ilvl="7" w:tplc="66D8D7D2">
      <w:start w:val="1"/>
      <w:numFmt w:val="bullet"/>
      <w:lvlText w:val="o"/>
      <w:lvlJc w:val="left"/>
      <w:pPr>
        <w:ind w:left="5760" w:hanging="360"/>
      </w:pPr>
      <w:rPr>
        <w:rFonts w:ascii="Courier New" w:hAnsi="Courier New" w:hint="default"/>
      </w:rPr>
    </w:lvl>
    <w:lvl w:ilvl="8" w:tplc="4CE2081A">
      <w:start w:val="1"/>
      <w:numFmt w:val="bullet"/>
      <w:lvlText w:val=""/>
      <w:lvlJc w:val="left"/>
      <w:pPr>
        <w:ind w:left="6480" w:hanging="360"/>
      </w:pPr>
      <w:rPr>
        <w:rFonts w:ascii="Wingdings" w:hAnsi="Wingdings" w:hint="default"/>
      </w:rPr>
    </w:lvl>
  </w:abstractNum>
  <w:abstractNum w:abstractNumId="29" w15:restartNumberingAfterBreak="0">
    <w:nsid w:val="7A446243"/>
    <w:multiLevelType w:val="hybridMultilevel"/>
    <w:tmpl w:val="2FF676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8D191"/>
    <w:multiLevelType w:val="hybridMultilevel"/>
    <w:tmpl w:val="762608BC"/>
    <w:lvl w:ilvl="0" w:tplc="5AD6430A">
      <w:start w:val="1"/>
      <w:numFmt w:val="bullet"/>
      <w:lvlText w:val=""/>
      <w:lvlJc w:val="left"/>
      <w:pPr>
        <w:ind w:left="720" w:hanging="360"/>
      </w:pPr>
      <w:rPr>
        <w:rFonts w:ascii="Symbol" w:hAnsi="Symbol" w:hint="default"/>
      </w:rPr>
    </w:lvl>
    <w:lvl w:ilvl="1" w:tplc="30F462B2">
      <w:start w:val="1"/>
      <w:numFmt w:val="bullet"/>
      <w:lvlText w:val="o"/>
      <w:lvlJc w:val="left"/>
      <w:pPr>
        <w:ind w:left="1440" w:hanging="360"/>
      </w:pPr>
      <w:rPr>
        <w:rFonts w:ascii="Courier New" w:hAnsi="Courier New" w:hint="default"/>
      </w:rPr>
    </w:lvl>
    <w:lvl w:ilvl="2" w:tplc="AF60975A">
      <w:start w:val="1"/>
      <w:numFmt w:val="bullet"/>
      <w:lvlText w:val=""/>
      <w:lvlJc w:val="left"/>
      <w:pPr>
        <w:ind w:left="2160" w:hanging="360"/>
      </w:pPr>
      <w:rPr>
        <w:rFonts w:ascii="Wingdings" w:hAnsi="Wingdings" w:hint="default"/>
      </w:rPr>
    </w:lvl>
    <w:lvl w:ilvl="3" w:tplc="C37877FE">
      <w:start w:val="1"/>
      <w:numFmt w:val="bullet"/>
      <w:lvlText w:val=""/>
      <w:lvlJc w:val="left"/>
      <w:pPr>
        <w:ind w:left="2880" w:hanging="360"/>
      </w:pPr>
      <w:rPr>
        <w:rFonts w:ascii="Symbol" w:hAnsi="Symbol" w:hint="default"/>
      </w:rPr>
    </w:lvl>
    <w:lvl w:ilvl="4" w:tplc="BC8AAD18">
      <w:start w:val="1"/>
      <w:numFmt w:val="bullet"/>
      <w:lvlText w:val="o"/>
      <w:lvlJc w:val="left"/>
      <w:pPr>
        <w:ind w:left="3600" w:hanging="360"/>
      </w:pPr>
      <w:rPr>
        <w:rFonts w:ascii="Courier New" w:hAnsi="Courier New" w:hint="default"/>
      </w:rPr>
    </w:lvl>
    <w:lvl w:ilvl="5" w:tplc="E8602834">
      <w:start w:val="1"/>
      <w:numFmt w:val="bullet"/>
      <w:lvlText w:val=""/>
      <w:lvlJc w:val="left"/>
      <w:pPr>
        <w:ind w:left="4320" w:hanging="360"/>
      </w:pPr>
      <w:rPr>
        <w:rFonts w:ascii="Wingdings" w:hAnsi="Wingdings" w:hint="default"/>
      </w:rPr>
    </w:lvl>
    <w:lvl w:ilvl="6" w:tplc="CB0E891C">
      <w:start w:val="1"/>
      <w:numFmt w:val="bullet"/>
      <w:lvlText w:val=""/>
      <w:lvlJc w:val="left"/>
      <w:pPr>
        <w:ind w:left="5040" w:hanging="360"/>
      </w:pPr>
      <w:rPr>
        <w:rFonts w:ascii="Symbol" w:hAnsi="Symbol" w:hint="default"/>
      </w:rPr>
    </w:lvl>
    <w:lvl w:ilvl="7" w:tplc="93661680">
      <w:start w:val="1"/>
      <w:numFmt w:val="bullet"/>
      <w:lvlText w:val="o"/>
      <w:lvlJc w:val="left"/>
      <w:pPr>
        <w:ind w:left="5760" w:hanging="360"/>
      </w:pPr>
      <w:rPr>
        <w:rFonts w:ascii="Courier New" w:hAnsi="Courier New" w:hint="default"/>
      </w:rPr>
    </w:lvl>
    <w:lvl w:ilvl="8" w:tplc="8DE8844A">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1"/>
  </w:num>
  <w:num w:numId="4">
    <w:abstractNumId w:val="28"/>
  </w:num>
  <w:num w:numId="5">
    <w:abstractNumId w:val="6"/>
  </w:num>
  <w:num w:numId="6">
    <w:abstractNumId w:val="19"/>
  </w:num>
  <w:num w:numId="7">
    <w:abstractNumId w:val="20"/>
  </w:num>
  <w:num w:numId="8">
    <w:abstractNumId w:val="26"/>
  </w:num>
  <w:num w:numId="9">
    <w:abstractNumId w:val="25"/>
  </w:num>
  <w:num w:numId="10">
    <w:abstractNumId w:val="9"/>
  </w:num>
  <w:num w:numId="11">
    <w:abstractNumId w:val="0"/>
  </w:num>
  <w:num w:numId="12">
    <w:abstractNumId w:val="2"/>
  </w:num>
  <w:num w:numId="13">
    <w:abstractNumId w:val="1"/>
  </w:num>
  <w:num w:numId="14">
    <w:abstractNumId w:val="13"/>
  </w:num>
  <w:num w:numId="15">
    <w:abstractNumId w:val="7"/>
  </w:num>
  <w:num w:numId="16">
    <w:abstractNumId w:val="10"/>
  </w:num>
  <w:num w:numId="17">
    <w:abstractNumId w:val="15"/>
  </w:num>
  <w:num w:numId="18">
    <w:abstractNumId w:val="4"/>
  </w:num>
  <w:num w:numId="19">
    <w:abstractNumId w:val="24"/>
  </w:num>
  <w:num w:numId="20">
    <w:abstractNumId w:val="8"/>
  </w:num>
  <w:num w:numId="21">
    <w:abstractNumId w:val="16"/>
  </w:num>
  <w:num w:numId="22">
    <w:abstractNumId w:val="29"/>
  </w:num>
  <w:num w:numId="23">
    <w:abstractNumId w:val="14"/>
  </w:num>
  <w:num w:numId="24">
    <w:abstractNumId w:val="18"/>
  </w:num>
  <w:num w:numId="25">
    <w:abstractNumId w:val="12"/>
  </w:num>
  <w:num w:numId="26">
    <w:abstractNumId w:val="17"/>
  </w:num>
  <w:num w:numId="27">
    <w:abstractNumId w:val="21"/>
  </w:num>
  <w:num w:numId="28">
    <w:abstractNumId w:val="3"/>
  </w:num>
  <w:num w:numId="29">
    <w:abstractNumId w:val="5"/>
  </w:num>
  <w:num w:numId="30">
    <w:abstractNumId w:val="23"/>
  </w:num>
  <w:num w:numId="3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5EE5"/>
    <w:rsid w:val="00057201"/>
    <w:rsid w:val="0005EC03"/>
    <w:rsid w:val="00065892"/>
    <w:rsid w:val="000708BA"/>
    <w:rsid w:val="0008384C"/>
    <w:rsid w:val="00087669"/>
    <w:rsid w:val="00092D45"/>
    <w:rsid w:val="00097CCB"/>
    <w:rsid w:val="000A6B09"/>
    <w:rsid w:val="000A7DE6"/>
    <w:rsid w:val="000ACABD"/>
    <w:rsid w:val="000B73FC"/>
    <w:rsid w:val="000B7F14"/>
    <w:rsid w:val="000B7FE8"/>
    <w:rsid w:val="000E2263"/>
    <w:rsid w:val="000F1FC7"/>
    <w:rsid w:val="000F2D37"/>
    <w:rsid w:val="001020C6"/>
    <w:rsid w:val="001057DC"/>
    <w:rsid w:val="00114DD3"/>
    <w:rsid w:val="00116966"/>
    <w:rsid w:val="0011721C"/>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6DBD"/>
    <w:rsid w:val="00213A7A"/>
    <w:rsid w:val="00216CDF"/>
    <w:rsid w:val="0022371D"/>
    <w:rsid w:val="00223BD1"/>
    <w:rsid w:val="00226261"/>
    <w:rsid w:val="002341E4"/>
    <w:rsid w:val="00237CCF"/>
    <w:rsid w:val="00242E01"/>
    <w:rsid w:val="0024EF93"/>
    <w:rsid w:val="00256217"/>
    <w:rsid w:val="002611F3"/>
    <w:rsid w:val="00281A48"/>
    <w:rsid w:val="00286E36"/>
    <w:rsid w:val="00294089"/>
    <w:rsid w:val="00294C1F"/>
    <w:rsid w:val="002967EC"/>
    <w:rsid w:val="002B01EE"/>
    <w:rsid w:val="002C1BE3"/>
    <w:rsid w:val="002C279B"/>
    <w:rsid w:val="002C43CB"/>
    <w:rsid w:val="002D0EB7"/>
    <w:rsid w:val="002F013B"/>
    <w:rsid w:val="003000B7"/>
    <w:rsid w:val="0030066B"/>
    <w:rsid w:val="00301323"/>
    <w:rsid w:val="00302DAB"/>
    <w:rsid w:val="00326458"/>
    <w:rsid w:val="00337972"/>
    <w:rsid w:val="00337B57"/>
    <w:rsid w:val="00350A7C"/>
    <w:rsid w:val="00356BFE"/>
    <w:rsid w:val="00366431"/>
    <w:rsid w:val="00375260"/>
    <w:rsid w:val="00376CF8"/>
    <w:rsid w:val="003837F9"/>
    <w:rsid w:val="0038548A"/>
    <w:rsid w:val="0039124E"/>
    <w:rsid w:val="003A557F"/>
    <w:rsid w:val="003A61CA"/>
    <w:rsid w:val="003A6309"/>
    <w:rsid w:val="003A698F"/>
    <w:rsid w:val="003B3ECB"/>
    <w:rsid w:val="003B79A1"/>
    <w:rsid w:val="003C5628"/>
    <w:rsid w:val="003D1DA3"/>
    <w:rsid w:val="003D5ED5"/>
    <w:rsid w:val="003E34FC"/>
    <w:rsid w:val="003E520B"/>
    <w:rsid w:val="003F409A"/>
    <w:rsid w:val="003F5246"/>
    <w:rsid w:val="003F5BE2"/>
    <w:rsid w:val="004041C9"/>
    <w:rsid w:val="00407783"/>
    <w:rsid w:val="0041372A"/>
    <w:rsid w:val="00417ABF"/>
    <w:rsid w:val="0042215E"/>
    <w:rsid w:val="00424F55"/>
    <w:rsid w:val="0043154F"/>
    <w:rsid w:val="004329AA"/>
    <w:rsid w:val="00450CD6"/>
    <w:rsid w:val="004515FF"/>
    <w:rsid w:val="0045512B"/>
    <w:rsid w:val="004567D2"/>
    <w:rsid w:val="00462835"/>
    <w:rsid w:val="00462C11"/>
    <w:rsid w:val="0047650A"/>
    <w:rsid w:val="00487BA1"/>
    <w:rsid w:val="00491653"/>
    <w:rsid w:val="00493930"/>
    <w:rsid w:val="004B13AF"/>
    <w:rsid w:val="004C1793"/>
    <w:rsid w:val="004C38BB"/>
    <w:rsid w:val="004E1293"/>
    <w:rsid w:val="004E33EC"/>
    <w:rsid w:val="004E4ADD"/>
    <w:rsid w:val="00504C5C"/>
    <w:rsid w:val="00504F93"/>
    <w:rsid w:val="005124E8"/>
    <w:rsid w:val="00514745"/>
    <w:rsid w:val="0051482A"/>
    <w:rsid w:val="00516442"/>
    <w:rsid w:val="0051E473"/>
    <w:rsid w:val="00532D13"/>
    <w:rsid w:val="00536A65"/>
    <w:rsid w:val="0054395D"/>
    <w:rsid w:val="00543C8F"/>
    <w:rsid w:val="00544496"/>
    <w:rsid w:val="00551BE0"/>
    <w:rsid w:val="00554D1D"/>
    <w:rsid w:val="005574A7"/>
    <w:rsid w:val="00560008"/>
    <w:rsid w:val="0056688A"/>
    <w:rsid w:val="0056738B"/>
    <w:rsid w:val="005711FB"/>
    <w:rsid w:val="00572CC4"/>
    <w:rsid w:val="00594E0E"/>
    <w:rsid w:val="005A287C"/>
    <w:rsid w:val="005A2BC4"/>
    <w:rsid w:val="005B5541"/>
    <w:rsid w:val="005B7C66"/>
    <w:rsid w:val="005D0F3D"/>
    <w:rsid w:val="005E1A8A"/>
    <w:rsid w:val="005E2854"/>
    <w:rsid w:val="00604DDE"/>
    <w:rsid w:val="00615FCD"/>
    <w:rsid w:val="00616221"/>
    <w:rsid w:val="00632C95"/>
    <w:rsid w:val="0065048E"/>
    <w:rsid w:val="00652036"/>
    <w:rsid w:val="00663A6C"/>
    <w:rsid w:val="00664FF9"/>
    <w:rsid w:val="00667F5E"/>
    <w:rsid w:val="00670D39"/>
    <w:rsid w:val="00672D6C"/>
    <w:rsid w:val="006803B9"/>
    <w:rsid w:val="006A6255"/>
    <w:rsid w:val="006A6CFA"/>
    <w:rsid w:val="006B6F4E"/>
    <w:rsid w:val="006C1702"/>
    <w:rsid w:val="006E0946"/>
    <w:rsid w:val="006E145F"/>
    <w:rsid w:val="006F35A2"/>
    <w:rsid w:val="006F6BA8"/>
    <w:rsid w:val="00700303"/>
    <w:rsid w:val="007049CD"/>
    <w:rsid w:val="00717CAB"/>
    <w:rsid w:val="007237D2"/>
    <w:rsid w:val="00727657"/>
    <w:rsid w:val="00733134"/>
    <w:rsid w:val="007407C7"/>
    <w:rsid w:val="007416E6"/>
    <w:rsid w:val="00767FB7"/>
    <w:rsid w:val="0078101F"/>
    <w:rsid w:val="0078250E"/>
    <w:rsid w:val="007831CA"/>
    <w:rsid w:val="00784251"/>
    <w:rsid w:val="0079371B"/>
    <w:rsid w:val="007B15B0"/>
    <w:rsid w:val="007B5665"/>
    <w:rsid w:val="007B7C3D"/>
    <w:rsid w:val="007E0FE7"/>
    <w:rsid w:val="007E732D"/>
    <w:rsid w:val="0081708E"/>
    <w:rsid w:val="00817E7D"/>
    <w:rsid w:val="008229CC"/>
    <w:rsid w:val="0083009D"/>
    <w:rsid w:val="00833AA0"/>
    <w:rsid w:val="008420D6"/>
    <w:rsid w:val="008459C7"/>
    <w:rsid w:val="008630A2"/>
    <w:rsid w:val="00865CA5"/>
    <w:rsid w:val="00867672"/>
    <w:rsid w:val="008813AF"/>
    <w:rsid w:val="008A3AC9"/>
    <w:rsid w:val="008B184E"/>
    <w:rsid w:val="008C535B"/>
    <w:rsid w:val="008D09C3"/>
    <w:rsid w:val="008E50F2"/>
    <w:rsid w:val="008E7703"/>
    <w:rsid w:val="008F7ABC"/>
    <w:rsid w:val="00900F0E"/>
    <w:rsid w:val="0090254A"/>
    <w:rsid w:val="00906A02"/>
    <w:rsid w:val="00910EA6"/>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3423"/>
    <w:rsid w:val="009F4AD1"/>
    <w:rsid w:val="00A07A9D"/>
    <w:rsid w:val="00A15AF3"/>
    <w:rsid w:val="00A205AF"/>
    <w:rsid w:val="00A26E59"/>
    <w:rsid w:val="00A273BA"/>
    <w:rsid w:val="00A47DCC"/>
    <w:rsid w:val="00A552C5"/>
    <w:rsid w:val="00A55A08"/>
    <w:rsid w:val="00A61295"/>
    <w:rsid w:val="00A66577"/>
    <w:rsid w:val="00A764A8"/>
    <w:rsid w:val="00A867B3"/>
    <w:rsid w:val="00AA0371"/>
    <w:rsid w:val="00AC4B4F"/>
    <w:rsid w:val="00AD1056"/>
    <w:rsid w:val="00AE7A1A"/>
    <w:rsid w:val="00AF28EF"/>
    <w:rsid w:val="00B00303"/>
    <w:rsid w:val="00B0158A"/>
    <w:rsid w:val="00B0514B"/>
    <w:rsid w:val="00B34D59"/>
    <w:rsid w:val="00B41D6B"/>
    <w:rsid w:val="00B436F6"/>
    <w:rsid w:val="00B46838"/>
    <w:rsid w:val="00B46E08"/>
    <w:rsid w:val="00B4E871"/>
    <w:rsid w:val="00B5080D"/>
    <w:rsid w:val="00B5236F"/>
    <w:rsid w:val="00B60BA9"/>
    <w:rsid w:val="00B66B80"/>
    <w:rsid w:val="00B6A522"/>
    <w:rsid w:val="00B7036C"/>
    <w:rsid w:val="00B7443E"/>
    <w:rsid w:val="00B7514D"/>
    <w:rsid w:val="00B77B24"/>
    <w:rsid w:val="00B77D02"/>
    <w:rsid w:val="00B80D5B"/>
    <w:rsid w:val="00BA132F"/>
    <w:rsid w:val="00BB7561"/>
    <w:rsid w:val="00BD2ACE"/>
    <w:rsid w:val="00BD41A8"/>
    <w:rsid w:val="00BE7662"/>
    <w:rsid w:val="00BF1DA1"/>
    <w:rsid w:val="00BF20EF"/>
    <w:rsid w:val="00C0050A"/>
    <w:rsid w:val="00C02D58"/>
    <w:rsid w:val="00C05D90"/>
    <w:rsid w:val="00C06342"/>
    <w:rsid w:val="00C35A24"/>
    <w:rsid w:val="00C35EE9"/>
    <w:rsid w:val="00C40F0C"/>
    <w:rsid w:val="00C434F2"/>
    <w:rsid w:val="00C57845"/>
    <w:rsid w:val="00C67856"/>
    <w:rsid w:val="00C70220"/>
    <w:rsid w:val="00C85CD1"/>
    <w:rsid w:val="00C96AE0"/>
    <w:rsid w:val="00C97663"/>
    <w:rsid w:val="00CA11A1"/>
    <w:rsid w:val="00CA2018"/>
    <w:rsid w:val="00CB1B1F"/>
    <w:rsid w:val="00CB2ADF"/>
    <w:rsid w:val="00CC568A"/>
    <w:rsid w:val="00CD4C5F"/>
    <w:rsid w:val="00CD6F08"/>
    <w:rsid w:val="00CD7021"/>
    <w:rsid w:val="00CE6221"/>
    <w:rsid w:val="00CF077B"/>
    <w:rsid w:val="00D02AF2"/>
    <w:rsid w:val="00D14B2D"/>
    <w:rsid w:val="00D204FB"/>
    <w:rsid w:val="00D208F0"/>
    <w:rsid w:val="00D325F7"/>
    <w:rsid w:val="00D45D9D"/>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D8A"/>
    <w:rsid w:val="00DD6F7F"/>
    <w:rsid w:val="00DE02DB"/>
    <w:rsid w:val="00DE537C"/>
    <w:rsid w:val="00DF054F"/>
    <w:rsid w:val="00DF16D7"/>
    <w:rsid w:val="00DF2B96"/>
    <w:rsid w:val="00E03A35"/>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93DDF"/>
    <w:rsid w:val="00EA3211"/>
    <w:rsid w:val="00EB5B50"/>
    <w:rsid w:val="00EB6BB7"/>
    <w:rsid w:val="00EC08D1"/>
    <w:rsid w:val="00EC5937"/>
    <w:rsid w:val="00ED187C"/>
    <w:rsid w:val="00EE0AE8"/>
    <w:rsid w:val="00EE22E5"/>
    <w:rsid w:val="00EE2FF5"/>
    <w:rsid w:val="00EE5DD7"/>
    <w:rsid w:val="00EF299E"/>
    <w:rsid w:val="00F328C5"/>
    <w:rsid w:val="00F4023E"/>
    <w:rsid w:val="00F435CC"/>
    <w:rsid w:val="00F602C9"/>
    <w:rsid w:val="00F637CB"/>
    <w:rsid w:val="00F656EE"/>
    <w:rsid w:val="00F71490"/>
    <w:rsid w:val="00F74172"/>
    <w:rsid w:val="00F91D4D"/>
    <w:rsid w:val="00F91E9D"/>
    <w:rsid w:val="00F94A9B"/>
    <w:rsid w:val="00FB3E3C"/>
    <w:rsid w:val="00FB6368"/>
    <w:rsid w:val="00FC4FB6"/>
    <w:rsid w:val="00FD4BBE"/>
    <w:rsid w:val="00FE4479"/>
    <w:rsid w:val="00FE59D1"/>
    <w:rsid w:val="00FE7383"/>
    <w:rsid w:val="010934CD"/>
    <w:rsid w:val="010EBA9B"/>
    <w:rsid w:val="0155F1E0"/>
    <w:rsid w:val="01ACC6F2"/>
    <w:rsid w:val="01C3A421"/>
    <w:rsid w:val="01E4A381"/>
    <w:rsid w:val="01E6CB5B"/>
    <w:rsid w:val="020B6E81"/>
    <w:rsid w:val="0225AB9B"/>
    <w:rsid w:val="0237C1AB"/>
    <w:rsid w:val="02403C3B"/>
    <w:rsid w:val="0246F3E7"/>
    <w:rsid w:val="0247C066"/>
    <w:rsid w:val="025AE68F"/>
    <w:rsid w:val="02602859"/>
    <w:rsid w:val="0289C1A7"/>
    <w:rsid w:val="029864FF"/>
    <w:rsid w:val="02BE852A"/>
    <w:rsid w:val="02D219D5"/>
    <w:rsid w:val="02D555A3"/>
    <w:rsid w:val="02EE9A0E"/>
    <w:rsid w:val="03053B02"/>
    <w:rsid w:val="0309FFFE"/>
    <w:rsid w:val="030BF0D9"/>
    <w:rsid w:val="0324A6CF"/>
    <w:rsid w:val="033318AB"/>
    <w:rsid w:val="034ED339"/>
    <w:rsid w:val="0374F7B4"/>
    <w:rsid w:val="0389B2D7"/>
    <w:rsid w:val="03953567"/>
    <w:rsid w:val="03A8701E"/>
    <w:rsid w:val="03B236E2"/>
    <w:rsid w:val="03B8AC6D"/>
    <w:rsid w:val="03BA6367"/>
    <w:rsid w:val="03CE179E"/>
    <w:rsid w:val="0419A827"/>
    <w:rsid w:val="0422A105"/>
    <w:rsid w:val="04583A4A"/>
    <w:rsid w:val="046C7BA5"/>
    <w:rsid w:val="04856493"/>
    <w:rsid w:val="048AAA69"/>
    <w:rsid w:val="048F0890"/>
    <w:rsid w:val="04B9FDD3"/>
    <w:rsid w:val="04BCDE33"/>
    <w:rsid w:val="04FB3858"/>
    <w:rsid w:val="0502DAF2"/>
    <w:rsid w:val="050470EB"/>
    <w:rsid w:val="0508C241"/>
    <w:rsid w:val="054127F1"/>
    <w:rsid w:val="0551358C"/>
    <w:rsid w:val="056FC23E"/>
    <w:rsid w:val="0570D4F0"/>
    <w:rsid w:val="057329D2"/>
    <w:rsid w:val="058AD1C2"/>
    <w:rsid w:val="0597757E"/>
    <w:rsid w:val="05A73699"/>
    <w:rsid w:val="05CBCB79"/>
    <w:rsid w:val="05D2BC4C"/>
    <w:rsid w:val="05D949A8"/>
    <w:rsid w:val="05EC55CD"/>
    <w:rsid w:val="05F18641"/>
    <w:rsid w:val="05FF2B63"/>
    <w:rsid w:val="05FFD690"/>
    <w:rsid w:val="06156F24"/>
    <w:rsid w:val="0617766E"/>
    <w:rsid w:val="061E3C1B"/>
    <w:rsid w:val="065AD91C"/>
    <w:rsid w:val="06821938"/>
    <w:rsid w:val="0684F144"/>
    <w:rsid w:val="06963F35"/>
    <w:rsid w:val="069C65BC"/>
    <w:rsid w:val="06A9DE78"/>
    <w:rsid w:val="06BC8D9C"/>
    <w:rsid w:val="06BD078E"/>
    <w:rsid w:val="06CBFF98"/>
    <w:rsid w:val="0707FAFD"/>
    <w:rsid w:val="0709C602"/>
    <w:rsid w:val="0714131A"/>
    <w:rsid w:val="076A45A0"/>
    <w:rsid w:val="076BBF01"/>
    <w:rsid w:val="076FEDFC"/>
    <w:rsid w:val="07914E0F"/>
    <w:rsid w:val="07C479FF"/>
    <w:rsid w:val="07D62A30"/>
    <w:rsid w:val="07DFD6C6"/>
    <w:rsid w:val="07E9E2E6"/>
    <w:rsid w:val="07F24E25"/>
    <w:rsid w:val="08295BD5"/>
    <w:rsid w:val="0839CBE6"/>
    <w:rsid w:val="0848B04F"/>
    <w:rsid w:val="085BFCFF"/>
    <w:rsid w:val="0860D26F"/>
    <w:rsid w:val="086F591A"/>
    <w:rsid w:val="0898FEF0"/>
    <w:rsid w:val="08B1EA24"/>
    <w:rsid w:val="08FF9670"/>
    <w:rsid w:val="09114665"/>
    <w:rsid w:val="094AE217"/>
    <w:rsid w:val="094C5396"/>
    <w:rsid w:val="094D26BC"/>
    <w:rsid w:val="09525F96"/>
    <w:rsid w:val="0963440E"/>
    <w:rsid w:val="09A0A6CA"/>
    <w:rsid w:val="09A33057"/>
    <w:rsid w:val="09AB1DB5"/>
    <w:rsid w:val="0A0B36F6"/>
    <w:rsid w:val="0A1822BB"/>
    <w:rsid w:val="0A187258"/>
    <w:rsid w:val="0A1FA6EA"/>
    <w:rsid w:val="0A1FECED"/>
    <w:rsid w:val="0A374FBD"/>
    <w:rsid w:val="0A6AB895"/>
    <w:rsid w:val="0AB32D98"/>
    <w:rsid w:val="0AB8A513"/>
    <w:rsid w:val="0AD41850"/>
    <w:rsid w:val="0AD751E2"/>
    <w:rsid w:val="0AF6E43A"/>
    <w:rsid w:val="0B088E8A"/>
    <w:rsid w:val="0B6118DF"/>
    <w:rsid w:val="0C1DBAA3"/>
    <w:rsid w:val="0C53C5DA"/>
    <w:rsid w:val="0C69FAF7"/>
    <w:rsid w:val="0C6F27F0"/>
    <w:rsid w:val="0C7E7C30"/>
    <w:rsid w:val="0CA498ED"/>
    <w:rsid w:val="0CAA14CE"/>
    <w:rsid w:val="0CAD4C47"/>
    <w:rsid w:val="0CCB2295"/>
    <w:rsid w:val="0CE66F6B"/>
    <w:rsid w:val="0CEA4A3E"/>
    <w:rsid w:val="0D035270"/>
    <w:rsid w:val="0D062EEC"/>
    <w:rsid w:val="0D1C992C"/>
    <w:rsid w:val="0D3839DA"/>
    <w:rsid w:val="0D3C7333"/>
    <w:rsid w:val="0D76EBD9"/>
    <w:rsid w:val="0D8A36B4"/>
    <w:rsid w:val="0D98866F"/>
    <w:rsid w:val="0DE88D18"/>
    <w:rsid w:val="0DF430FC"/>
    <w:rsid w:val="0E304C44"/>
    <w:rsid w:val="0E6B597C"/>
    <w:rsid w:val="0EBE56DA"/>
    <w:rsid w:val="0EC59D14"/>
    <w:rsid w:val="0ECC76A8"/>
    <w:rsid w:val="0EF303DB"/>
    <w:rsid w:val="0F03E77C"/>
    <w:rsid w:val="0F1367F4"/>
    <w:rsid w:val="0F261F79"/>
    <w:rsid w:val="0F6B8CFB"/>
    <w:rsid w:val="0F715C52"/>
    <w:rsid w:val="0F79F605"/>
    <w:rsid w:val="0FD4B183"/>
    <w:rsid w:val="0FD526CA"/>
    <w:rsid w:val="0FE59ECF"/>
    <w:rsid w:val="0FE92461"/>
    <w:rsid w:val="0FFE8141"/>
    <w:rsid w:val="101E8837"/>
    <w:rsid w:val="1027700E"/>
    <w:rsid w:val="1044C8AE"/>
    <w:rsid w:val="1054C51C"/>
    <w:rsid w:val="106EA103"/>
    <w:rsid w:val="106FA5C2"/>
    <w:rsid w:val="107A6C44"/>
    <w:rsid w:val="108AB910"/>
    <w:rsid w:val="10BACD29"/>
    <w:rsid w:val="10EC5E78"/>
    <w:rsid w:val="10F57518"/>
    <w:rsid w:val="11015412"/>
    <w:rsid w:val="111861EB"/>
    <w:rsid w:val="11445E11"/>
    <w:rsid w:val="117C98BC"/>
    <w:rsid w:val="118025D4"/>
    <w:rsid w:val="118C9341"/>
    <w:rsid w:val="118CDEDC"/>
    <w:rsid w:val="11966F34"/>
    <w:rsid w:val="11AE476C"/>
    <w:rsid w:val="11D1A8EA"/>
    <w:rsid w:val="11EA40F5"/>
    <w:rsid w:val="11F0D1D1"/>
    <w:rsid w:val="120C868B"/>
    <w:rsid w:val="120E4942"/>
    <w:rsid w:val="12110CAF"/>
    <w:rsid w:val="121FADE9"/>
    <w:rsid w:val="12203E8F"/>
    <w:rsid w:val="122115B1"/>
    <w:rsid w:val="1221B133"/>
    <w:rsid w:val="122C6C72"/>
    <w:rsid w:val="124F6E38"/>
    <w:rsid w:val="1278C0D8"/>
    <w:rsid w:val="12A5B51E"/>
    <w:rsid w:val="12BA0AB1"/>
    <w:rsid w:val="12D82EEE"/>
    <w:rsid w:val="12FE7831"/>
    <w:rsid w:val="1338AB19"/>
    <w:rsid w:val="13410B64"/>
    <w:rsid w:val="137058D6"/>
    <w:rsid w:val="1383DF92"/>
    <w:rsid w:val="1427766D"/>
    <w:rsid w:val="143A8CD3"/>
    <w:rsid w:val="144ECF01"/>
    <w:rsid w:val="14641FE8"/>
    <w:rsid w:val="147821D3"/>
    <w:rsid w:val="147E194E"/>
    <w:rsid w:val="14972C07"/>
    <w:rsid w:val="149D52AE"/>
    <w:rsid w:val="14A0F166"/>
    <w:rsid w:val="14ABDA69"/>
    <w:rsid w:val="15103B11"/>
    <w:rsid w:val="153425A0"/>
    <w:rsid w:val="1572D4E1"/>
    <w:rsid w:val="15768F23"/>
    <w:rsid w:val="158052FF"/>
    <w:rsid w:val="1584AE26"/>
    <w:rsid w:val="158DDB99"/>
    <w:rsid w:val="15AA6F20"/>
    <w:rsid w:val="15ADA1B6"/>
    <w:rsid w:val="15B536A8"/>
    <w:rsid w:val="15D1E41B"/>
    <w:rsid w:val="15DB6543"/>
    <w:rsid w:val="15F60AF7"/>
    <w:rsid w:val="1602D130"/>
    <w:rsid w:val="161288E9"/>
    <w:rsid w:val="162E8378"/>
    <w:rsid w:val="169597AC"/>
    <w:rsid w:val="16B80FAF"/>
    <w:rsid w:val="16BEDFCF"/>
    <w:rsid w:val="16DA2492"/>
    <w:rsid w:val="1743D3E3"/>
    <w:rsid w:val="175ADBE4"/>
    <w:rsid w:val="175F4F39"/>
    <w:rsid w:val="176B5239"/>
    <w:rsid w:val="178C0E07"/>
    <w:rsid w:val="17A918E7"/>
    <w:rsid w:val="17AA0375"/>
    <w:rsid w:val="17BD75A7"/>
    <w:rsid w:val="17CDF382"/>
    <w:rsid w:val="17E51F58"/>
    <w:rsid w:val="17E858FA"/>
    <w:rsid w:val="181F06E2"/>
    <w:rsid w:val="182A27D5"/>
    <w:rsid w:val="184390AE"/>
    <w:rsid w:val="184F64C5"/>
    <w:rsid w:val="186ABF99"/>
    <w:rsid w:val="186D5EE2"/>
    <w:rsid w:val="186E6425"/>
    <w:rsid w:val="1873FC61"/>
    <w:rsid w:val="18A4142F"/>
    <w:rsid w:val="18C3E72A"/>
    <w:rsid w:val="18D117E0"/>
    <w:rsid w:val="18F9C6AF"/>
    <w:rsid w:val="190140CF"/>
    <w:rsid w:val="19163385"/>
    <w:rsid w:val="1924EA70"/>
    <w:rsid w:val="19288458"/>
    <w:rsid w:val="1932FD5D"/>
    <w:rsid w:val="1940A612"/>
    <w:rsid w:val="194CA5CD"/>
    <w:rsid w:val="1953DD08"/>
    <w:rsid w:val="195423F1"/>
    <w:rsid w:val="198DE889"/>
    <w:rsid w:val="19B031B8"/>
    <w:rsid w:val="19C1B400"/>
    <w:rsid w:val="19CE6469"/>
    <w:rsid w:val="19D4DA5C"/>
    <w:rsid w:val="19E36AC9"/>
    <w:rsid w:val="19E42378"/>
    <w:rsid w:val="1A01AA80"/>
    <w:rsid w:val="1A1B86D6"/>
    <w:rsid w:val="1A36D223"/>
    <w:rsid w:val="1A46CD8D"/>
    <w:rsid w:val="1A51D487"/>
    <w:rsid w:val="1A6D854D"/>
    <w:rsid w:val="1A89A5BD"/>
    <w:rsid w:val="1A8D17E4"/>
    <w:rsid w:val="1AA5129D"/>
    <w:rsid w:val="1AB48BBA"/>
    <w:rsid w:val="1ACE8778"/>
    <w:rsid w:val="1B0E329F"/>
    <w:rsid w:val="1B12B767"/>
    <w:rsid w:val="1B251BA7"/>
    <w:rsid w:val="1B274621"/>
    <w:rsid w:val="1B3E2094"/>
    <w:rsid w:val="1B4F3DA1"/>
    <w:rsid w:val="1B561FE3"/>
    <w:rsid w:val="1B5E7410"/>
    <w:rsid w:val="1B655E76"/>
    <w:rsid w:val="1B84F35D"/>
    <w:rsid w:val="1B9B326B"/>
    <w:rsid w:val="1BBF1D65"/>
    <w:rsid w:val="1BC0D2B6"/>
    <w:rsid w:val="1BE9BE6E"/>
    <w:rsid w:val="1C1F2E52"/>
    <w:rsid w:val="1C22E386"/>
    <w:rsid w:val="1C56E43B"/>
    <w:rsid w:val="1C7EEA77"/>
    <w:rsid w:val="1C9EBF36"/>
    <w:rsid w:val="1CAF8E09"/>
    <w:rsid w:val="1CD40E83"/>
    <w:rsid w:val="1CE66135"/>
    <w:rsid w:val="1D0149B6"/>
    <w:rsid w:val="1D085B8E"/>
    <w:rsid w:val="1D9AA762"/>
    <w:rsid w:val="1DD2FE00"/>
    <w:rsid w:val="1E0546DF"/>
    <w:rsid w:val="1E236EE7"/>
    <w:rsid w:val="1E67D798"/>
    <w:rsid w:val="1E754E21"/>
    <w:rsid w:val="1E8B49CE"/>
    <w:rsid w:val="1E8B4B88"/>
    <w:rsid w:val="1EB4819F"/>
    <w:rsid w:val="1EB8FC0F"/>
    <w:rsid w:val="1EEB260B"/>
    <w:rsid w:val="1EF23E8B"/>
    <w:rsid w:val="1EFDBF92"/>
    <w:rsid w:val="1F0C9BFD"/>
    <w:rsid w:val="1F175098"/>
    <w:rsid w:val="1F1AC382"/>
    <w:rsid w:val="1F2604D3"/>
    <w:rsid w:val="1F3B2B6A"/>
    <w:rsid w:val="1F3BE2C3"/>
    <w:rsid w:val="1F7BDD4C"/>
    <w:rsid w:val="1F7C7E1B"/>
    <w:rsid w:val="1F840476"/>
    <w:rsid w:val="1F8AA3C3"/>
    <w:rsid w:val="1FA3090F"/>
    <w:rsid w:val="1FD132CA"/>
    <w:rsid w:val="1FD434B0"/>
    <w:rsid w:val="1FFEA14F"/>
    <w:rsid w:val="2024D3F6"/>
    <w:rsid w:val="20272B80"/>
    <w:rsid w:val="203B287D"/>
    <w:rsid w:val="2059954B"/>
    <w:rsid w:val="205CAEBC"/>
    <w:rsid w:val="20622B8C"/>
    <w:rsid w:val="2070EA4E"/>
    <w:rsid w:val="209517D0"/>
    <w:rsid w:val="2097512F"/>
    <w:rsid w:val="20B8593B"/>
    <w:rsid w:val="20E15362"/>
    <w:rsid w:val="210E5A11"/>
    <w:rsid w:val="21141AA5"/>
    <w:rsid w:val="211A11E0"/>
    <w:rsid w:val="21240EDE"/>
    <w:rsid w:val="212736E6"/>
    <w:rsid w:val="214326CF"/>
    <w:rsid w:val="214F136B"/>
    <w:rsid w:val="21631037"/>
    <w:rsid w:val="2163CDC6"/>
    <w:rsid w:val="21CBD7CC"/>
    <w:rsid w:val="21D9CAA9"/>
    <w:rsid w:val="21E844BF"/>
    <w:rsid w:val="21FFA9DB"/>
    <w:rsid w:val="222C4D16"/>
    <w:rsid w:val="2233F157"/>
    <w:rsid w:val="226E1F75"/>
    <w:rsid w:val="22813D88"/>
    <w:rsid w:val="228AC06B"/>
    <w:rsid w:val="2297D4DA"/>
    <w:rsid w:val="22A0C34A"/>
    <w:rsid w:val="22C5F8A8"/>
    <w:rsid w:val="22CC3A86"/>
    <w:rsid w:val="22E34E03"/>
    <w:rsid w:val="22E37327"/>
    <w:rsid w:val="22F6F000"/>
    <w:rsid w:val="2312F201"/>
    <w:rsid w:val="23889D17"/>
    <w:rsid w:val="23CAD5AD"/>
    <w:rsid w:val="23EC6C6A"/>
    <w:rsid w:val="23F2285D"/>
    <w:rsid w:val="242F2179"/>
    <w:rsid w:val="2444D069"/>
    <w:rsid w:val="245ECF76"/>
    <w:rsid w:val="24B07431"/>
    <w:rsid w:val="24CB6AF8"/>
    <w:rsid w:val="24EC0A44"/>
    <w:rsid w:val="250D75A2"/>
    <w:rsid w:val="251475EF"/>
    <w:rsid w:val="252ED50A"/>
    <w:rsid w:val="2579D6CC"/>
    <w:rsid w:val="2586FB72"/>
    <w:rsid w:val="2587FC32"/>
    <w:rsid w:val="2594E0FF"/>
    <w:rsid w:val="2594E617"/>
    <w:rsid w:val="260B2CEF"/>
    <w:rsid w:val="260C3364"/>
    <w:rsid w:val="26281202"/>
    <w:rsid w:val="26289A2C"/>
    <w:rsid w:val="263B73B8"/>
    <w:rsid w:val="263EA7DC"/>
    <w:rsid w:val="2644DA09"/>
    <w:rsid w:val="267C42B3"/>
    <w:rsid w:val="26B1F4CF"/>
    <w:rsid w:val="26D32AA4"/>
    <w:rsid w:val="26D9DC57"/>
    <w:rsid w:val="27282D00"/>
    <w:rsid w:val="27352621"/>
    <w:rsid w:val="2736AC32"/>
    <w:rsid w:val="2794DA90"/>
    <w:rsid w:val="27982D91"/>
    <w:rsid w:val="279CA597"/>
    <w:rsid w:val="27B4102F"/>
    <w:rsid w:val="2800739D"/>
    <w:rsid w:val="280CD414"/>
    <w:rsid w:val="28125B0D"/>
    <w:rsid w:val="281417E5"/>
    <w:rsid w:val="282A88A3"/>
    <w:rsid w:val="282F55CF"/>
    <w:rsid w:val="2864B65A"/>
    <w:rsid w:val="287B960C"/>
    <w:rsid w:val="2897B3C4"/>
    <w:rsid w:val="28ACC8D5"/>
    <w:rsid w:val="28BEDF8D"/>
    <w:rsid w:val="28CA9EF6"/>
    <w:rsid w:val="28DA05C3"/>
    <w:rsid w:val="28E21D9B"/>
    <w:rsid w:val="28E34C76"/>
    <w:rsid w:val="2903C285"/>
    <w:rsid w:val="2907B4A0"/>
    <w:rsid w:val="290ED84D"/>
    <w:rsid w:val="2928C919"/>
    <w:rsid w:val="293C2FD6"/>
    <w:rsid w:val="293D88B7"/>
    <w:rsid w:val="299D26D9"/>
    <w:rsid w:val="299E5ECF"/>
    <w:rsid w:val="29A93222"/>
    <w:rsid w:val="29D22154"/>
    <w:rsid w:val="29F4E842"/>
    <w:rsid w:val="2A0094C6"/>
    <w:rsid w:val="2A1C6EE1"/>
    <w:rsid w:val="2A422E02"/>
    <w:rsid w:val="2A8FDA83"/>
    <w:rsid w:val="2AC39E49"/>
    <w:rsid w:val="2AFA9722"/>
    <w:rsid w:val="2B310FBD"/>
    <w:rsid w:val="2B47FDA1"/>
    <w:rsid w:val="2B4AB659"/>
    <w:rsid w:val="2B61E964"/>
    <w:rsid w:val="2B75EA4C"/>
    <w:rsid w:val="2B860390"/>
    <w:rsid w:val="2B8F1E0E"/>
    <w:rsid w:val="2BA10E45"/>
    <w:rsid w:val="2BEE1E6F"/>
    <w:rsid w:val="2BF56F7C"/>
    <w:rsid w:val="2C227298"/>
    <w:rsid w:val="2C2D0954"/>
    <w:rsid w:val="2C357B93"/>
    <w:rsid w:val="2C79D2EB"/>
    <w:rsid w:val="2C7E3F11"/>
    <w:rsid w:val="2C975DCE"/>
    <w:rsid w:val="2CA62DB0"/>
    <w:rsid w:val="2CF35670"/>
    <w:rsid w:val="2D162C0F"/>
    <w:rsid w:val="2D24B470"/>
    <w:rsid w:val="2D2B4BC0"/>
    <w:rsid w:val="2D5C5F3B"/>
    <w:rsid w:val="2D88379B"/>
    <w:rsid w:val="2DA89DC5"/>
    <w:rsid w:val="2DACDA76"/>
    <w:rsid w:val="2DC61684"/>
    <w:rsid w:val="2DF4EF05"/>
    <w:rsid w:val="2E116713"/>
    <w:rsid w:val="2E907B0D"/>
    <w:rsid w:val="2EB69550"/>
    <w:rsid w:val="2ECC946D"/>
    <w:rsid w:val="2EDD9E00"/>
    <w:rsid w:val="2EE479B4"/>
    <w:rsid w:val="2F076DC1"/>
    <w:rsid w:val="2F38F238"/>
    <w:rsid w:val="2F3E51AD"/>
    <w:rsid w:val="2F4015AA"/>
    <w:rsid w:val="2F51AADF"/>
    <w:rsid w:val="2F717EC7"/>
    <w:rsid w:val="2F7479D7"/>
    <w:rsid w:val="2F87042A"/>
    <w:rsid w:val="2FD7B29B"/>
    <w:rsid w:val="2FF75AB8"/>
    <w:rsid w:val="2FFA055A"/>
    <w:rsid w:val="300FAEDF"/>
    <w:rsid w:val="30330597"/>
    <w:rsid w:val="3046E21F"/>
    <w:rsid w:val="3049E532"/>
    <w:rsid w:val="304E16A1"/>
    <w:rsid w:val="30630A70"/>
    <w:rsid w:val="308BE022"/>
    <w:rsid w:val="30965807"/>
    <w:rsid w:val="30C6989E"/>
    <w:rsid w:val="30DB5D44"/>
    <w:rsid w:val="30E1C275"/>
    <w:rsid w:val="310821DF"/>
    <w:rsid w:val="311E5DE8"/>
    <w:rsid w:val="3130E741"/>
    <w:rsid w:val="318D2AA2"/>
    <w:rsid w:val="31BE8796"/>
    <w:rsid w:val="31CC0906"/>
    <w:rsid w:val="323EE37C"/>
    <w:rsid w:val="323FE0EB"/>
    <w:rsid w:val="32658283"/>
    <w:rsid w:val="3286DB8B"/>
    <w:rsid w:val="329D85DE"/>
    <w:rsid w:val="32A91D44"/>
    <w:rsid w:val="32B6CC98"/>
    <w:rsid w:val="32C35659"/>
    <w:rsid w:val="32C81135"/>
    <w:rsid w:val="32E6621C"/>
    <w:rsid w:val="32E7FE6F"/>
    <w:rsid w:val="33087FF1"/>
    <w:rsid w:val="330B1C4D"/>
    <w:rsid w:val="335D13A1"/>
    <w:rsid w:val="339889C0"/>
    <w:rsid w:val="33AC0665"/>
    <w:rsid w:val="33B0B2DC"/>
    <w:rsid w:val="33BE95CC"/>
    <w:rsid w:val="33FD4D52"/>
    <w:rsid w:val="341199C0"/>
    <w:rsid w:val="341375FE"/>
    <w:rsid w:val="3434C139"/>
    <w:rsid w:val="343B0660"/>
    <w:rsid w:val="344C030C"/>
    <w:rsid w:val="34598D33"/>
    <w:rsid w:val="34610A95"/>
    <w:rsid w:val="34700725"/>
    <w:rsid w:val="347654F6"/>
    <w:rsid w:val="34844170"/>
    <w:rsid w:val="34AB93C8"/>
    <w:rsid w:val="34AF17CE"/>
    <w:rsid w:val="34C5AECE"/>
    <w:rsid w:val="34CD0158"/>
    <w:rsid w:val="34D4530F"/>
    <w:rsid w:val="34D96E43"/>
    <w:rsid w:val="34E32A11"/>
    <w:rsid w:val="34EFA24D"/>
    <w:rsid w:val="34F29E7D"/>
    <w:rsid w:val="35159DC2"/>
    <w:rsid w:val="3523DC93"/>
    <w:rsid w:val="354679DE"/>
    <w:rsid w:val="358A9F3D"/>
    <w:rsid w:val="359C37C1"/>
    <w:rsid w:val="35BF0342"/>
    <w:rsid w:val="35EB00F1"/>
    <w:rsid w:val="360D048B"/>
    <w:rsid w:val="36159627"/>
    <w:rsid w:val="361E362C"/>
    <w:rsid w:val="362CE5A3"/>
    <w:rsid w:val="363519D1"/>
    <w:rsid w:val="3635AA7F"/>
    <w:rsid w:val="3638F950"/>
    <w:rsid w:val="363FB064"/>
    <w:rsid w:val="364C46ED"/>
    <w:rsid w:val="365E0574"/>
    <w:rsid w:val="36806C6B"/>
    <w:rsid w:val="3696D372"/>
    <w:rsid w:val="36A15219"/>
    <w:rsid w:val="36F2EA1D"/>
    <w:rsid w:val="36F8840D"/>
    <w:rsid w:val="36FB8662"/>
    <w:rsid w:val="36FDF57D"/>
    <w:rsid w:val="37105FA2"/>
    <w:rsid w:val="373920DE"/>
    <w:rsid w:val="374A4A7B"/>
    <w:rsid w:val="377FA3C1"/>
    <w:rsid w:val="37A1F657"/>
    <w:rsid w:val="37F53B13"/>
    <w:rsid w:val="381B9BC3"/>
    <w:rsid w:val="381DA328"/>
    <w:rsid w:val="38354216"/>
    <w:rsid w:val="3846B014"/>
    <w:rsid w:val="384B8A47"/>
    <w:rsid w:val="3861327E"/>
    <w:rsid w:val="3881A2BC"/>
    <w:rsid w:val="38A2FF08"/>
    <w:rsid w:val="38A33801"/>
    <w:rsid w:val="38A6F781"/>
    <w:rsid w:val="38A754E5"/>
    <w:rsid w:val="38D73CD7"/>
    <w:rsid w:val="38F76333"/>
    <w:rsid w:val="39181934"/>
    <w:rsid w:val="39674AB2"/>
    <w:rsid w:val="397586A0"/>
    <w:rsid w:val="397B1D52"/>
    <w:rsid w:val="3991C9F9"/>
    <w:rsid w:val="39B71160"/>
    <w:rsid w:val="39E5BF2A"/>
    <w:rsid w:val="39E81798"/>
    <w:rsid w:val="39F743EC"/>
    <w:rsid w:val="3A0722CE"/>
    <w:rsid w:val="3A1F71B5"/>
    <w:rsid w:val="3A339B5F"/>
    <w:rsid w:val="3A3AF1A4"/>
    <w:rsid w:val="3A42B065"/>
    <w:rsid w:val="3A4D1FF2"/>
    <w:rsid w:val="3A5EF9B4"/>
    <w:rsid w:val="3A646364"/>
    <w:rsid w:val="3A7C5A54"/>
    <w:rsid w:val="3AB2188D"/>
    <w:rsid w:val="3AB48127"/>
    <w:rsid w:val="3AB6AE16"/>
    <w:rsid w:val="3ABE72C5"/>
    <w:rsid w:val="3AE228B9"/>
    <w:rsid w:val="3AE5E125"/>
    <w:rsid w:val="3AE6241B"/>
    <w:rsid w:val="3AFBA9B9"/>
    <w:rsid w:val="3B06B599"/>
    <w:rsid w:val="3B57339C"/>
    <w:rsid w:val="3B58B91D"/>
    <w:rsid w:val="3B645DBC"/>
    <w:rsid w:val="3B6FD434"/>
    <w:rsid w:val="3B8A31EA"/>
    <w:rsid w:val="3BA5C40B"/>
    <w:rsid w:val="3BA831EA"/>
    <w:rsid w:val="3C30CD10"/>
    <w:rsid w:val="3C45CBBB"/>
    <w:rsid w:val="3C550156"/>
    <w:rsid w:val="3C58424D"/>
    <w:rsid w:val="3C5B580B"/>
    <w:rsid w:val="3C5BFEA7"/>
    <w:rsid w:val="3C635D5B"/>
    <w:rsid w:val="3CA0C0CD"/>
    <w:rsid w:val="3CDF4D48"/>
    <w:rsid w:val="3CFD080D"/>
    <w:rsid w:val="3D1F96E6"/>
    <w:rsid w:val="3D1FC9B4"/>
    <w:rsid w:val="3D5954E3"/>
    <w:rsid w:val="3D67AB89"/>
    <w:rsid w:val="3D684432"/>
    <w:rsid w:val="3D8FCA8A"/>
    <w:rsid w:val="3DD19346"/>
    <w:rsid w:val="3DF27EEE"/>
    <w:rsid w:val="3DFA1096"/>
    <w:rsid w:val="3E08883A"/>
    <w:rsid w:val="3E15E5A9"/>
    <w:rsid w:val="3E21B1AE"/>
    <w:rsid w:val="3E2D8562"/>
    <w:rsid w:val="3E4E198A"/>
    <w:rsid w:val="3E762C91"/>
    <w:rsid w:val="3E7E43EF"/>
    <w:rsid w:val="3EB35E6E"/>
    <w:rsid w:val="3EC1CD91"/>
    <w:rsid w:val="3EE2DAB9"/>
    <w:rsid w:val="3EF3AE22"/>
    <w:rsid w:val="3F2EFC4C"/>
    <w:rsid w:val="3F5FE09C"/>
    <w:rsid w:val="3F6F42ED"/>
    <w:rsid w:val="3F7DE2EF"/>
    <w:rsid w:val="3F8E4F4F"/>
    <w:rsid w:val="3FB1FD06"/>
    <w:rsid w:val="3FDEE8FD"/>
    <w:rsid w:val="3FF993A6"/>
    <w:rsid w:val="3FFA1390"/>
    <w:rsid w:val="4007F46D"/>
    <w:rsid w:val="400DB8C3"/>
    <w:rsid w:val="4013A104"/>
    <w:rsid w:val="40151B88"/>
    <w:rsid w:val="403C5E65"/>
    <w:rsid w:val="404324B7"/>
    <w:rsid w:val="40761147"/>
    <w:rsid w:val="408DFDF9"/>
    <w:rsid w:val="4094FF3D"/>
    <w:rsid w:val="40AB785C"/>
    <w:rsid w:val="40AD169B"/>
    <w:rsid w:val="40AFA3F5"/>
    <w:rsid w:val="40C4F929"/>
    <w:rsid w:val="40CB28F3"/>
    <w:rsid w:val="40E5959C"/>
    <w:rsid w:val="4107F65E"/>
    <w:rsid w:val="41267EEB"/>
    <w:rsid w:val="41311BCB"/>
    <w:rsid w:val="41618913"/>
    <w:rsid w:val="416F8E07"/>
    <w:rsid w:val="417BFD26"/>
    <w:rsid w:val="418D7D8F"/>
    <w:rsid w:val="41A7C409"/>
    <w:rsid w:val="41C55A81"/>
    <w:rsid w:val="41CA1F67"/>
    <w:rsid w:val="41CA7FAF"/>
    <w:rsid w:val="41D2EF07"/>
    <w:rsid w:val="41D81AE9"/>
    <w:rsid w:val="41FC9052"/>
    <w:rsid w:val="420AF796"/>
    <w:rsid w:val="420D312A"/>
    <w:rsid w:val="4238B72F"/>
    <w:rsid w:val="424AD486"/>
    <w:rsid w:val="424BD621"/>
    <w:rsid w:val="424EC775"/>
    <w:rsid w:val="42513521"/>
    <w:rsid w:val="4258A6CE"/>
    <w:rsid w:val="42659F6F"/>
    <w:rsid w:val="42759197"/>
    <w:rsid w:val="428678C6"/>
    <w:rsid w:val="42B0B92B"/>
    <w:rsid w:val="42C9867E"/>
    <w:rsid w:val="42D34291"/>
    <w:rsid w:val="42D6A375"/>
    <w:rsid w:val="42E6D8F5"/>
    <w:rsid w:val="43015930"/>
    <w:rsid w:val="43268095"/>
    <w:rsid w:val="43308425"/>
    <w:rsid w:val="4333DAEB"/>
    <w:rsid w:val="4359D25B"/>
    <w:rsid w:val="435CA1E1"/>
    <w:rsid w:val="436B94C6"/>
    <w:rsid w:val="4375D9D3"/>
    <w:rsid w:val="4385FEB2"/>
    <w:rsid w:val="4399A04C"/>
    <w:rsid w:val="439C7AD4"/>
    <w:rsid w:val="43ED4D34"/>
    <w:rsid w:val="4410D0AA"/>
    <w:rsid w:val="441EED40"/>
    <w:rsid w:val="444C770B"/>
    <w:rsid w:val="4453DFAF"/>
    <w:rsid w:val="446E8716"/>
    <w:rsid w:val="4473083E"/>
    <w:rsid w:val="4474457D"/>
    <w:rsid w:val="4485642F"/>
    <w:rsid w:val="449E1600"/>
    <w:rsid w:val="449F4180"/>
    <w:rsid w:val="44A80EF1"/>
    <w:rsid w:val="44AA6F0A"/>
    <w:rsid w:val="44DBDAC4"/>
    <w:rsid w:val="4507AEE9"/>
    <w:rsid w:val="451A7C31"/>
    <w:rsid w:val="45279890"/>
    <w:rsid w:val="4529733E"/>
    <w:rsid w:val="4568126A"/>
    <w:rsid w:val="45A8A9B9"/>
    <w:rsid w:val="45B20E66"/>
    <w:rsid w:val="45B7F72B"/>
    <w:rsid w:val="45D7963D"/>
    <w:rsid w:val="45EBF9A2"/>
    <w:rsid w:val="4627EF8F"/>
    <w:rsid w:val="464BD5A1"/>
    <w:rsid w:val="4659C249"/>
    <w:rsid w:val="4668F97F"/>
    <w:rsid w:val="46999749"/>
    <w:rsid w:val="469A6E34"/>
    <w:rsid w:val="46B0CFEE"/>
    <w:rsid w:val="46B896F1"/>
    <w:rsid w:val="46BD6A80"/>
    <w:rsid w:val="46BD8CD0"/>
    <w:rsid w:val="47218871"/>
    <w:rsid w:val="47332A66"/>
    <w:rsid w:val="473AD016"/>
    <w:rsid w:val="474B41B7"/>
    <w:rsid w:val="474FBE8F"/>
    <w:rsid w:val="4756053C"/>
    <w:rsid w:val="476D5C63"/>
    <w:rsid w:val="4773B1C8"/>
    <w:rsid w:val="477665AE"/>
    <w:rsid w:val="479B7651"/>
    <w:rsid w:val="47AB515C"/>
    <w:rsid w:val="47B0A7DC"/>
    <w:rsid w:val="47C1E6D8"/>
    <w:rsid w:val="47DFC080"/>
    <w:rsid w:val="4805AC19"/>
    <w:rsid w:val="4828A0A3"/>
    <w:rsid w:val="48925B0B"/>
    <w:rsid w:val="48CE91FB"/>
    <w:rsid w:val="48EE7275"/>
    <w:rsid w:val="48F32055"/>
    <w:rsid w:val="48FF29D8"/>
    <w:rsid w:val="4905D78F"/>
    <w:rsid w:val="491AAA69"/>
    <w:rsid w:val="49885CD4"/>
    <w:rsid w:val="49898F94"/>
    <w:rsid w:val="498F08D7"/>
    <w:rsid w:val="49D1598F"/>
    <w:rsid w:val="49EC2103"/>
    <w:rsid w:val="4A066775"/>
    <w:rsid w:val="4A0DA1CD"/>
    <w:rsid w:val="4A3C2F54"/>
    <w:rsid w:val="4A4F4697"/>
    <w:rsid w:val="4A524C1C"/>
    <w:rsid w:val="4A544BA3"/>
    <w:rsid w:val="4A653ACE"/>
    <w:rsid w:val="4AA20679"/>
    <w:rsid w:val="4AAFD5F5"/>
    <w:rsid w:val="4ABCB7FF"/>
    <w:rsid w:val="4ABEE655"/>
    <w:rsid w:val="4ADD3620"/>
    <w:rsid w:val="4B034CAB"/>
    <w:rsid w:val="4B3EA4B1"/>
    <w:rsid w:val="4B404D48"/>
    <w:rsid w:val="4B447A7D"/>
    <w:rsid w:val="4B4DA35A"/>
    <w:rsid w:val="4B5F685C"/>
    <w:rsid w:val="4B6E39FD"/>
    <w:rsid w:val="4B9DB39F"/>
    <w:rsid w:val="4BA1F8D1"/>
    <w:rsid w:val="4BBD52E9"/>
    <w:rsid w:val="4BC7494F"/>
    <w:rsid w:val="4BCAF6E4"/>
    <w:rsid w:val="4C1E077F"/>
    <w:rsid w:val="4C45F84E"/>
    <w:rsid w:val="4C55FDF2"/>
    <w:rsid w:val="4C731099"/>
    <w:rsid w:val="4D07EF8B"/>
    <w:rsid w:val="4D084EEA"/>
    <w:rsid w:val="4D13A487"/>
    <w:rsid w:val="4D17B6C8"/>
    <w:rsid w:val="4D1DD3CD"/>
    <w:rsid w:val="4D97E407"/>
    <w:rsid w:val="4DAFAC31"/>
    <w:rsid w:val="4DB39EE7"/>
    <w:rsid w:val="4DEFC637"/>
    <w:rsid w:val="4E2DC0FE"/>
    <w:rsid w:val="4E488633"/>
    <w:rsid w:val="4E4F1114"/>
    <w:rsid w:val="4E53B4EA"/>
    <w:rsid w:val="4E906C7A"/>
    <w:rsid w:val="4E9FB5C3"/>
    <w:rsid w:val="4EAF9EAB"/>
    <w:rsid w:val="4EFB0445"/>
    <w:rsid w:val="4F31117D"/>
    <w:rsid w:val="4F33FE20"/>
    <w:rsid w:val="4F3EA94C"/>
    <w:rsid w:val="4F696C52"/>
    <w:rsid w:val="4F6E9F24"/>
    <w:rsid w:val="4F81B1B1"/>
    <w:rsid w:val="501103E2"/>
    <w:rsid w:val="501E9E63"/>
    <w:rsid w:val="505956A8"/>
    <w:rsid w:val="506D9026"/>
    <w:rsid w:val="5093F567"/>
    <w:rsid w:val="50ACE9D8"/>
    <w:rsid w:val="50C39221"/>
    <w:rsid w:val="50CB69A8"/>
    <w:rsid w:val="50DF0F8B"/>
    <w:rsid w:val="50E9EF36"/>
    <w:rsid w:val="51450727"/>
    <w:rsid w:val="51727E7F"/>
    <w:rsid w:val="5192881A"/>
    <w:rsid w:val="51A69DC3"/>
    <w:rsid w:val="51B2593B"/>
    <w:rsid w:val="51E14262"/>
    <w:rsid w:val="51F158BE"/>
    <w:rsid w:val="51F6965D"/>
    <w:rsid w:val="52272393"/>
    <w:rsid w:val="52487419"/>
    <w:rsid w:val="525AF722"/>
    <w:rsid w:val="52640048"/>
    <w:rsid w:val="527C3DDE"/>
    <w:rsid w:val="528990BB"/>
    <w:rsid w:val="528E38E1"/>
    <w:rsid w:val="52926844"/>
    <w:rsid w:val="529A0D9D"/>
    <w:rsid w:val="52BC6FD5"/>
    <w:rsid w:val="52D18DFD"/>
    <w:rsid w:val="52D4EEEF"/>
    <w:rsid w:val="52D6B6EE"/>
    <w:rsid w:val="52DDDD46"/>
    <w:rsid w:val="531EBBA8"/>
    <w:rsid w:val="533DD629"/>
    <w:rsid w:val="534ADB9E"/>
    <w:rsid w:val="53551B1E"/>
    <w:rsid w:val="535947C1"/>
    <w:rsid w:val="5360381A"/>
    <w:rsid w:val="53653FDF"/>
    <w:rsid w:val="53683D76"/>
    <w:rsid w:val="53A5A99B"/>
    <w:rsid w:val="53B2826E"/>
    <w:rsid w:val="53BC2AC7"/>
    <w:rsid w:val="53BE2D36"/>
    <w:rsid w:val="53D83F78"/>
    <w:rsid w:val="53F10D8F"/>
    <w:rsid w:val="53F83FD6"/>
    <w:rsid w:val="5407F20B"/>
    <w:rsid w:val="542F4E11"/>
    <w:rsid w:val="5442C997"/>
    <w:rsid w:val="54577748"/>
    <w:rsid w:val="54822FDF"/>
    <w:rsid w:val="54A9CDD4"/>
    <w:rsid w:val="54B18B7A"/>
    <w:rsid w:val="54E5CB24"/>
    <w:rsid w:val="54F3F833"/>
    <w:rsid w:val="5507C624"/>
    <w:rsid w:val="552C23E5"/>
    <w:rsid w:val="553B0256"/>
    <w:rsid w:val="5540DF2C"/>
    <w:rsid w:val="555560AD"/>
    <w:rsid w:val="5569D23E"/>
    <w:rsid w:val="5577EFB4"/>
    <w:rsid w:val="559EAC22"/>
    <w:rsid w:val="55C8377D"/>
    <w:rsid w:val="55FB7FE5"/>
    <w:rsid w:val="5606FC8B"/>
    <w:rsid w:val="562F8934"/>
    <w:rsid w:val="5632BDB3"/>
    <w:rsid w:val="56357E0A"/>
    <w:rsid w:val="567C92E8"/>
    <w:rsid w:val="569CDA6C"/>
    <w:rsid w:val="56A4AC04"/>
    <w:rsid w:val="56BC4442"/>
    <w:rsid w:val="56C6C150"/>
    <w:rsid w:val="56D3B20F"/>
    <w:rsid w:val="56FDDD7A"/>
    <w:rsid w:val="5700999D"/>
    <w:rsid w:val="572D8812"/>
    <w:rsid w:val="577892A6"/>
    <w:rsid w:val="57A2CF0C"/>
    <w:rsid w:val="57F21ED0"/>
    <w:rsid w:val="57F8B9D5"/>
    <w:rsid w:val="582BB806"/>
    <w:rsid w:val="5830D712"/>
    <w:rsid w:val="584A3059"/>
    <w:rsid w:val="5855519D"/>
    <w:rsid w:val="589C8718"/>
    <w:rsid w:val="58A404B4"/>
    <w:rsid w:val="58BDBBB0"/>
    <w:rsid w:val="58C6CE31"/>
    <w:rsid w:val="59168731"/>
    <w:rsid w:val="593A87B7"/>
    <w:rsid w:val="5964A099"/>
    <w:rsid w:val="59744EB0"/>
    <w:rsid w:val="5994F4DE"/>
    <w:rsid w:val="599C006B"/>
    <w:rsid w:val="59A350D4"/>
    <w:rsid w:val="59AFC5DA"/>
    <w:rsid w:val="59B71D5F"/>
    <w:rsid w:val="59BDEB2F"/>
    <w:rsid w:val="59D12DEA"/>
    <w:rsid w:val="59D8CFFF"/>
    <w:rsid w:val="59DC1563"/>
    <w:rsid w:val="59EE9F3D"/>
    <w:rsid w:val="5A15AED3"/>
    <w:rsid w:val="5A25EFF5"/>
    <w:rsid w:val="5A2B6B06"/>
    <w:rsid w:val="5A2D145A"/>
    <w:rsid w:val="5A831E28"/>
    <w:rsid w:val="5AEC9CF4"/>
    <w:rsid w:val="5B135D3E"/>
    <w:rsid w:val="5B5CC2B3"/>
    <w:rsid w:val="5B84D900"/>
    <w:rsid w:val="5BA78CEC"/>
    <w:rsid w:val="5BB7B802"/>
    <w:rsid w:val="5BD4C596"/>
    <w:rsid w:val="5BD729DF"/>
    <w:rsid w:val="5BE83203"/>
    <w:rsid w:val="5BFBC89E"/>
    <w:rsid w:val="5C000597"/>
    <w:rsid w:val="5C07AF43"/>
    <w:rsid w:val="5C2960F8"/>
    <w:rsid w:val="5C2A9EA9"/>
    <w:rsid w:val="5C5CB0BA"/>
    <w:rsid w:val="5C962CF7"/>
    <w:rsid w:val="5C97899C"/>
    <w:rsid w:val="5CB1E5F9"/>
    <w:rsid w:val="5CB332B4"/>
    <w:rsid w:val="5CD235F5"/>
    <w:rsid w:val="5CEF3406"/>
    <w:rsid w:val="5D10ACF7"/>
    <w:rsid w:val="5D16B35C"/>
    <w:rsid w:val="5D2926E9"/>
    <w:rsid w:val="5D3A83AA"/>
    <w:rsid w:val="5D60C2A3"/>
    <w:rsid w:val="5D999696"/>
    <w:rsid w:val="5D9DCB7D"/>
    <w:rsid w:val="5DA18FF0"/>
    <w:rsid w:val="5DAC3A79"/>
    <w:rsid w:val="5DAF80B0"/>
    <w:rsid w:val="5DBD8F9C"/>
    <w:rsid w:val="5DC8F963"/>
    <w:rsid w:val="5DCED3E9"/>
    <w:rsid w:val="5E4C9D65"/>
    <w:rsid w:val="5E8AE667"/>
    <w:rsid w:val="5E8C2C94"/>
    <w:rsid w:val="5EAC8D5A"/>
    <w:rsid w:val="5EB0EC0C"/>
    <w:rsid w:val="5EFFFF17"/>
    <w:rsid w:val="5F1244A0"/>
    <w:rsid w:val="5F3F46FB"/>
    <w:rsid w:val="5F544A79"/>
    <w:rsid w:val="5F7030AC"/>
    <w:rsid w:val="5F8C13BF"/>
    <w:rsid w:val="5F942526"/>
    <w:rsid w:val="5F973089"/>
    <w:rsid w:val="5FA06167"/>
    <w:rsid w:val="5FC4BB2B"/>
    <w:rsid w:val="5FCE426F"/>
    <w:rsid w:val="5FE9AFA0"/>
    <w:rsid w:val="6001D1A7"/>
    <w:rsid w:val="603184EE"/>
    <w:rsid w:val="603ACD25"/>
    <w:rsid w:val="604084F1"/>
    <w:rsid w:val="6050E98D"/>
    <w:rsid w:val="605D565D"/>
    <w:rsid w:val="608A45F4"/>
    <w:rsid w:val="60ACA5C9"/>
    <w:rsid w:val="60C3F0FC"/>
    <w:rsid w:val="60EEEF14"/>
    <w:rsid w:val="61009A25"/>
    <w:rsid w:val="611BA7B0"/>
    <w:rsid w:val="61296E6A"/>
    <w:rsid w:val="61431818"/>
    <w:rsid w:val="61475990"/>
    <w:rsid w:val="614CAB3F"/>
    <w:rsid w:val="615D2950"/>
    <w:rsid w:val="61677F6E"/>
    <w:rsid w:val="61EE8F04"/>
    <w:rsid w:val="62192FB9"/>
    <w:rsid w:val="62697890"/>
    <w:rsid w:val="6269E87F"/>
    <w:rsid w:val="626A5CA7"/>
    <w:rsid w:val="626B1695"/>
    <w:rsid w:val="6276DB6A"/>
    <w:rsid w:val="6278723B"/>
    <w:rsid w:val="62BB3CD6"/>
    <w:rsid w:val="62D31D50"/>
    <w:rsid w:val="62D4EDEC"/>
    <w:rsid w:val="634EF595"/>
    <w:rsid w:val="635A8AC6"/>
    <w:rsid w:val="638508DB"/>
    <w:rsid w:val="6388764C"/>
    <w:rsid w:val="63ABDDE5"/>
    <w:rsid w:val="63C034F6"/>
    <w:rsid w:val="63CC226D"/>
    <w:rsid w:val="63EA5046"/>
    <w:rsid w:val="63F7AAAC"/>
    <w:rsid w:val="63FB9668"/>
    <w:rsid w:val="6401922F"/>
    <w:rsid w:val="6408BA56"/>
    <w:rsid w:val="6426A159"/>
    <w:rsid w:val="6435A30E"/>
    <w:rsid w:val="649E0216"/>
    <w:rsid w:val="64BD6054"/>
    <w:rsid w:val="64D45A70"/>
    <w:rsid w:val="650B0FD8"/>
    <w:rsid w:val="652E2134"/>
    <w:rsid w:val="65303723"/>
    <w:rsid w:val="655FD16D"/>
    <w:rsid w:val="65EABB56"/>
    <w:rsid w:val="6600C71B"/>
    <w:rsid w:val="6601982B"/>
    <w:rsid w:val="6632B2C7"/>
    <w:rsid w:val="66489AED"/>
    <w:rsid w:val="6650023E"/>
    <w:rsid w:val="668635B8"/>
    <w:rsid w:val="669C49ED"/>
    <w:rsid w:val="66AC80A6"/>
    <w:rsid w:val="66CFD3AB"/>
    <w:rsid w:val="66D761D5"/>
    <w:rsid w:val="66D977F7"/>
    <w:rsid w:val="6729178C"/>
    <w:rsid w:val="67319621"/>
    <w:rsid w:val="673BE565"/>
    <w:rsid w:val="675D6701"/>
    <w:rsid w:val="676C9458"/>
    <w:rsid w:val="677C1DBB"/>
    <w:rsid w:val="67881F64"/>
    <w:rsid w:val="679B1832"/>
    <w:rsid w:val="67A434C7"/>
    <w:rsid w:val="67A9696C"/>
    <w:rsid w:val="67B6C8B9"/>
    <w:rsid w:val="67B8FD26"/>
    <w:rsid w:val="67E34CD3"/>
    <w:rsid w:val="68001210"/>
    <w:rsid w:val="680445D1"/>
    <w:rsid w:val="683B858E"/>
    <w:rsid w:val="6859B020"/>
    <w:rsid w:val="68647C9E"/>
    <w:rsid w:val="6867BF17"/>
    <w:rsid w:val="68692C81"/>
    <w:rsid w:val="6876FEF7"/>
    <w:rsid w:val="687E7066"/>
    <w:rsid w:val="68A7F29C"/>
    <w:rsid w:val="68CF3EF2"/>
    <w:rsid w:val="68D349C7"/>
    <w:rsid w:val="68D39F80"/>
    <w:rsid w:val="68FCBC09"/>
    <w:rsid w:val="68FD08FF"/>
    <w:rsid w:val="6945A88D"/>
    <w:rsid w:val="695FFAAB"/>
    <w:rsid w:val="69633836"/>
    <w:rsid w:val="69A0CB63"/>
    <w:rsid w:val="69CD738B"/>
    <w:rsid w:val="6A12F203"/>
    <w:rsid w:val="6A2A1BAF"/>
    <w:rsid w:val="6A361893"/>
    <w:rsid w:val="6A7E274F"/>
    <w:rsid w:val="6A828198"/>
    <w:rsid w:val="6A9585F9"/>
    <w:rsid w:val="6AC902F3"/>
    <w:rsid w:val="6ADD61FA"/>
    <w:rsid w:val="6AFB35A2"/>
    <w:rsid w:val="6B0EB239"/>
    <w:rsid w:val="6B247770"/>
    <w:rsid w:val="6B2AF9EF"/>
    <w:rsid w:val="6B57872B"/>
    <w:rsid w:val="6B983B01"/>
    <w:rsid w:val="6BCC477A"/>
    <w:rsid w:val="6BD451BE"/>
    <w:rsid w:val="6BE75993"/>
    <w:rsid w:val="6BEABA13"/>
    <w:rsid w:val="6BF789A1"/>
    <w:rsid w:val="6C06B1C3"/>
    <w:rsid w:val="6C209B78"/>
    <w:rsid w:val="6C3114D1"/>
    <w:rsid w:val="6C4A2394"/>
    <w:rsid w:val="6C7ED467"/>
    <w:rsid w:val="6CACF9B0"/>
    <w:rsid w:val="6CD39F71"/>
    <w:rsid w:val="6CE5DFE1"/>
    <w:rsid w:val="6CE91B1F"/>
    <w:rsid w:val="6D0A2000"/>
    <w:rsid w:val="6D1CCD99"/>
    <w:rsid w:val="6D1E8C3B"/>
    <w:rsid w:val="6D29218D"/>
    <w:rsid w:val="6D3B7152"/>
    <w:rsid w:val="6D5A6F69"/>
    <w:rsid w:val="6D5D0BDA"/>
    <w:rsid w:val="6D6CC0E7"/>
    <w:rsid w:val="6D6F2352"/>
    <w:rsid w:val="6D7F6C36"/>
    <w:rsid w:val="6D9375B6"/>
    <w:rsid w:val="6D938519"/>
    <w:rsid w:val="6DB819C0"/>
    <w:rsid w:val="6DECBBDC"/>
    <w:rsid w:val="6DF7F729"/>
    <w:rsid w:val="6E327ABA"/>
    <w:rsid w:val="6E462241"/>
    <w:rsid w:val="6E7E14DE"/>
    <w:rsid w:val="6E955E84"/>
    <w:rsid w:val="6EB15035"/>
    <w:rsid w:val="6EB62910"/>
    <w:rsid w:val="6EC1620F"/>
    <w:rsid w:val="6ED46157"/>
    <w:rsid w:val="6EEEA36A"/>
    <w:rsid w:val="6F0AC7AF"/>
    <w:rsid w:val="6F139A2A"/>
    <w:rsid w:val="6F1585E7"/>
    <w:rsid w:val="6F1ADE90"/>
    <w:rsid w:val="6F2FA99B"/>
    <w:rsid w:val="6F5129BB"/>
    <w:rsid w:val="6F76BCDC"/>
    <w:rsid w:val="6F85492A"/>
    <w:rsid w:val="6FF83032"/>
    <w:rsid w:val="6FF9C2AF"/>
    <w:rsid w:val="6FFA1C6C"/>
    <w:rsid w:val="7024B7EF"/>
    <w:rsid w:val="702FA2AA"/>
    <w:rsid w:val="707C183B"/>
    <w:rsid w:val="709DF103"/>
    <w:rsid w:val="70BB7F2A"/>
    <w:rsid w:val="70C4C006"/>
    <w:rsid w:val="70ECEFB9"/>
    <w:rsid w:val="711F50CE"/>
    <w:rsid w:val="712329A6"/>
    <w:rsid w:val="7124491D"/>
    <w:rsid w:val="71374ACD"/>
    <w:rsid w:val="7147FEAF"/>
    <w:rsid w:val="7148CF2C"/>
    <w:rsid w:val="714F50B6"/>
    <w:rsid w:val="715DE034"/>
    <w:rsid w:val="71794F0E"/>
    <w:rsid w:val="717AEBFE"/>
    <w:rsid w:val="717CE5FC"/>
    <w:rsid w:val="71AAD1C0"/>
    <w:rsid w:val="71DF9EED"/>
    <w:rsid w:val="72000417"/>
    <w:rsid w:val="7203A190"/>
    <w:rsid w:val="720F2835"/>
    <w:rsid w:val="72116A11"/>
    <w:rsid w:val="72163280"/>
    <w:rsid w:val="7232CD97"/>
    <w:rsid w:val="724CEAE3"/>
    <w:rsid w:val="72509592"/>
    <w:rsid w:val="72558FC8"/>
    <w:rsid w:val="7261490B"/>
    <w:rsid w:val="726716B8"/>
    <w:rsid w:val="728669D7"/>
    <w:rsid w:val="72C72C9F"/>
    <w:rsid w:val="72D56D78"/>
    <w:rsid w:val="730AB1A8"/>
    <w:rsid w:val="730D9047"/>
    <w:rsid w:val="732A3742"/>
    <w:rsid w:val="733763CC"/>
    <w:rsid w:val="73396A9F"/>
    <w:rsid w:val="737C2168"/>
    <w:rsid w:val="73822441"/>
    <w:rsid w:val="73EFA0C7"/>
    <w:rsid w:val="743070C5"/>
    <w:rsid w:val="744DDB79"/>
    <w:rsid w:val="7451EDDB"/>
    <w:rsid w:val="74860DB7"/>
    <w:rsid w:val="749E4B11"/>
    <w:rsid w:val="749F28A8"/>
    <w:rsid w:val="74B83C3E"/>
    <w:rsid w:val="74E2A3DC"/>
    <w:rsid w:val="752FD71E"/>
    <w:rsid w:val="7530D4AF"/>
    <w:rsid w:val="753FFB0D"/>
    <w:rsid w:val="754704C8"/>
    <w:rsid w:val="75680CF6"/>
    <w:rsid w:val="758A4A59"/>
    <w:rsid w:val="75A746CF"/>
    <w:rsid w:val="75AF04DC"/>
    <w:rsid w:val="7605B1C3"/>
    <w:rsid w:val="763AB7B0"/>
    <w:rsid w:val="763B184B"/>
    <w:rsid w:val="76695CDA"/>
    <w:rsid w:val="76CE62D5"/>
    <w:rsid w:val="76D6E6BF"/>
    <w:rsid w:val="76D9F92E"/>
    <w:rsid w:val="772CEA83"/>
    <w:rsid w:val="774EEDB0"/>
    <w:rsid w:val="775883DD"/>
    <w:rsid w:val="77767D71"/>
    <w:rsid w:val="7780818C"/>
    <w:rsid w:val="7783BBD9"/>
    <w:rsid w:val="77DC5EDB"/>
    <w:rsid w:val="77E9A7A7"/>
    <w:rsid w:val="77F0AE01"/>
    <w:rsid w:val="77F80834"/>
    <w:rsid w:val="78084126"/>
    <w:rsid w:val="782781DC"/>
    <w:rsid w:val="783AD09E"/>
    <w:rsid w:val="784755BE"/>
    <w:rsid w:val="784D46AE"/>
    <w:rsid w:val="784D94D2"/>
    <w:rsid w:val="78738B92"/>
    <w:rsid w:val="7878A93B"/>
    <w:rsid w:val="78E0D7F7"/>
    <w:rsid w:val="7918F7AB"/>
    <w:rsid w:val="79284E02"/>
    <w:rsid w:val="793436EE"/>
    <w:rsid w:val="795594C5"/>
    <w:rsid w:val="797E2D24"/>
    <w:rsid w:val="798EE94C"/>
    <w:rsid w:val="799D749F"/>
    <w:rsid w:val="79B45F31"/>
    <w:rsid w:val="79B7F5D5"/>
    <w:rsid w:val="79BB2745"/>
    <w:rsid w:val="7A04CD47"/>
    <w:rsid w:val="7A063D79"/>
    <w:rsid w:val="7A2A4267"/>
    <w:rsid w:val="7A2BC5CC"/>
    <w:rsid w:val="7A6966AD"/>
    <w:rsid w:val="7A878E29"/>
    <w:rsid w:val="7A8E8C12"/>
    <w:rsid w:val="7AAFB07C"/>
    <w:rsid w:val="7AC29834"/>
    <w:rsid w:val="7ACAFBDB"/>
    <w:rsid w:val="7AFEA140"/>
    <w:rsid w:val="7B3D969F"/>
    <w:rsid w:val="7B4D1BA4"/>
    <w:rsid w:val="7B61D4B5"/>
    <w:rsid w:val="7B88C7D6"/>
    <w:rsid w:val="7BC06A51"/>
    <w:rsid w:val="7BC0756C"/>
    <w:rsid w:val="7BCEB394"/>
    <w:rsid w:val="7BE0F213"/>
    <w:rsid w:val="7BE2D727"/>
    <w:rsid w:val="7BF28677"/>
    <w:rsid w:val="7C559197"/>
    <w:rsid w:val="7C8B4790"/>
    <w:rsid w:val="7CC38D24"/>
    <w:rsid w:val="7CD73A40"/>
    <w:rsid w:val="7CE3E5D0"/>
    <w:rsid w:val="7CFE829D"/>
    <w:rsid w:val="7CFED4D3"/>
    <w:rsid w:val="7D2C38DA"/>
    <w:rsid w:val="7D36C923"/>
    <w:rsid w:val="7D530D9E"/>
    <w:rsid w:val="7DA4CE98"/>
    <w:rsid w:val="7DB2D34F"/>
    <w:rsid w:val="7DF7D5DC"/>
    <w:rsid w:val="7E02641B"/>
    <w:rsid w:val="7E59F8DC"/>
    <w:rsid w:val="7E5AB487"/>
    <w:rsid w:val="7E7F3415"/>
    <w:rsid w:val="7ED73E3B"/>
    <w:rsid w:val="7EF5ED08"/>
    <w:rsid w:val="7EF8E82D"/>
    <w:rsid w:val="7F0C15FD"/>
    <w:rsid w:val="7F1023C8"/>
    <w:rsid w:val="7F17E006"/>
    <w:rsid w:val="7F43A56E"/>
    <w:rsid w:val="7F5544AE"/>
    <w:rsid w:val="7F5D0C99"/>
    <w:rsid w:val="7F7789F7"/>
    <w:rsid w:val="7F8BA8EA"/>
    <w:rsid w:val="7F8F40BF"/>
    <w:rsid w:val="7F92D43D"/>
    <w:rsid w:val="7FA8DB50"/>
    <w:rsid w:val="7FB9851D"/>
    <w:rsid w:val="7FC48482"/>
    <w:rsid w:val="7FDC6737"/>
    <w:rsid w:val="7FE59551"/>
    <w:rsid w:val="7FF4F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national.academy/teachers/programmes/rshe-pshe-secondary-ks3-l/units" TargetMode="External"/><Relationship Id="rId18" Type="http://schemas.openxmlformats.org/officeDocument/2006/relationships/theme" Target="theme/theme1.xml"/><Relationship Id="Rccea8dc7c473410e"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national.academy/teachers/programmes/rshe-pshe-primary-ks2-l/un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qa.org.uk/subje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aqa.org.uk/subjects/citizenship/gcse/citizenship-studies-8100/specification-at-a-glance"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thenational.academy/teachers/programmes/rshe-pshe-secondary-ks4-l/u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3EB246-2AA4-4FEF-AFA3-19B31A5D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484F3CFC-79BB-4DC6-9A6E-E53E011140B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5d69dd-cacc-44d9-a77c-7aaa5480de3d"/>
    <ds:schemaRef ds:uri="http://www.w3.org/XML/1998/namespace"/>
    <ds:schemaRef ds:uri="http://purl.org/dc/dcmitype/"/>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3610</Words>
  <Characters>20583</Characters>
  <Application>Microsoft Office Word</Application>
  <DocSecurity>0</DocSecurity>
  <Lines>171</Lines>
  <Paragraphs>48</Paragraphs>
  <ScaleCrop>false</ScaleCrop>
  <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PSHE</dc:title>
  <dc:subject>Intent, Curriculum Map &amp; Curriculum</dc:subject>
  <dc:creator>Madison Townley</dc:creator>
  <cp:keywords/>
  <dc:description/>
  <cp:lastModifiedBy>Luke Austin-Summers</cp:lastModifiedBy>
  <cp:revision>4</cp:revision>
  <dcterms:created xsi:type="dcterms:W3CDTF">2025-07-15T10:53:00Z</dcterms:created>
  <dcterms:modified xsi:type="dcterms:W3CDTF">2025-07-15T21:12:00Z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