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16221" w:rsidRDefault="00616221" w14:paraId="478E0370" w14:textId="27CA673C"/>
    <w:sdt>
      <w:sdtPr>
        <w:id w:val="910436222"/>
        <w:docPartObj>
          <w:docPartGallery w:val="Cover Pages"/>
          <w:docPartUnique/>
        </w:docPartObj>
      </w:sdtPr>
      <w:sdtEndPr/>
      <w:sdtContent>
        <w:p w:rsidR="005B7C66" w:rsidRDefault="005B7C66" w14:paraId="543710C5" w14:textId="4B4F982E">
          <w:r>
            <w:rPr>
              <w:noProof/>
            </w:rPr>
            <mc:AlternateContent>
              <mc:Choice Requires="wpg">
                <w:drawing>
                  <wp:anchor distT="0" distB="0" distL="114300" distR="114300" simplePos="0" relativeHeight="251658243" behindDoc="0" locked="0" layoutInCell="1" allowOverlap="1" wp14:anchorId="5F8B27D6" wp14:editId="78842783">
                    <wp:simplePos x="0" y="0"/>
                    <wp:positionH relativeFrom="page">
                      <wp:align>center</wp:align>
                    </wp:positionH>
                    <mc:AlternateContent>
                      <mc:Choice Requires="wp14">
                        <wp:positionV relativeFrom="page">
                          <wp14:pctPosVOffset>2300</wp14:pctPosVOffset>
                        </wp:positionV>
                      </mc:Choice>
                      <mc:Fallback>
                        <wp:positionV relativeFrom="page">
                          <wp:posOffset>178435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http://schemas.openxmlformats.org/drawingml/2006/main" xmlns:pic="http://schemas.openxmlformats.org/drawingml/2006/picture" xmlns:a14="http://schemas.microsoft.com/office/drawing/2010/main">
                <w:pict w14:anchorId="57FB3A6D">
                  <v:group id="Group 149" style="position:absolute;margin-left:0;margin-top:0;width:8in;height:95.7pt;z-index:251658243;mso-width-percent:941;mso-height-percent:121;mso-top-percent:23;mso-position-horizontal:center;mso-position-horizontal-relative:page;mso-position-vertical-relative:page;mso-width-percent:941;mso-height-percent:121;mso-top-percent:23" coordsize="73152,12161" coordorigin="" o:spid="_x0000_s1026" w14:anchorId="0A1E9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style="position:absolute;width:73152;height:11303;visibility:visible;mso-wrap-style:square;v-text-anchor:middle" coordsize="7312660,1129665" o:spid="_x0000_s1027" fillcolor="#4472c4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10"/>
                    </v:rect>
                    <w10:wrap anchorx="page" anchory="page"/>
                  </v:group>
                </w:pict>
              </mc:Fallback>
            </mc:AlternateContent>
          </w:r>
          <w:r>
            <w:rPr>
              <w:noProof/>
            </w:rPr>
            <mc:AlternateContent>
              <mc:Choice Requires="wps">
                <w:drawing>
                  <wp:anchor distT="0" distB="0" distL="114300" distR="114300" simplePos="0" relativeHeight="251658241" behindDoc="0" locked="0" layoutInCell="1" allowOverlap="1" wp14:anchorId="00ECC694" wp14:editId="168AC428">
                    <wp:simplePos x="0" y="0"/>
                    <wp:positionH relativeFrom="page">
                      <wp:align>center</wp:align>
                    </wp:positionH>
                    <mc:AlternateContent>
                      <mc:Choice Requires="wp14">
                        <wp:positionV relativeFrom="page">
                          <wp14:pctPosVOffset>81800</wp14:pctPosVOffset>
                        </wp:positionV>
                      </mc:Choice>
                      <mc:Fallback>
                        <wp:positionV relativeFrom="page">
                          <wp:posOffset>6357620</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5B7C66" w:rsidRDefault="004E38AF" w14:paraId="7AB4B2DF" w14:textId="65D2703E">
                                    <w:pPr>
                                      <w:pStyle w:val="NoSpacing"/>
                                      <w:jc w:val="right"/>
                                      <w:rPr>
                                        <w:color w:val="595959" w:themeColor="text1" w:themeTint="A6"/>
                                        <w:sz w:val="28"/>
                                        <w:szCs w:val="28"/>
                                      </w:rPr>
                                    </w:pPr>
                                    <w:r>
                                      <w:rPr>
                                        <w:color w:val="595959" w:themeColor="text1" w:themeTint="A6"/>
                                        <w:sz w:val="28"/>
                                        <w:szCs w:val="28"/>
                                      </w:rPr>
                                      <w:t>Sian Waite</w:t>
                                    </w:r>
                                  </w:p>
                                </w:sdtContent>
                              </w:sdt>
                              <w:p w:rsidR="005B7C66" w:rsidRDefault="001B67A7" w14:paraId="013F1D17" w14:textId="66F7818C">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Pr>
                                        <w:color w:val="595959" w:themeColor="text1" w:themeTint="A6"/>
                                        <w:sz w:val="18"/>
                                        <w:szCs w:val="18"/>
                                      </w:rPr>
                                      <w:t>Southchurch High School</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w14:anchorId="4F1DAA4E">
                  <v:shapetype id="_x0000_t202" coordsize="21600,21600" o:spt="202" path="m,l,21600r21600,l21600,xe" w14:anchorId="00ECC694">
                    <v:stroke joinstyle="miter"/>
                    <v:path gradientshapeok="t" o:connecttype="rect"/>
                  </v:shapetype>
                  <v:shape id="Text Box 15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v:textbox inset="126pt,0,54pt,0">
                      <w:txbxContent>
                        <w:sdt>
                          <w:sdtPr>
                            <w:id w:val="1134732368"/>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5B7C66" w:rsidRDefault="004E38AF" w14:paraId="1FEC44D0" w14:textId="65D2703E">
                              <w:pPr>
                                <w:pStyle w:val="NoSpacing"/>
                                <w:jc w:val="right"/>
                                <w:rPr>
                                  <w:color w:val="595959" w:themeColor="text1" w:themeTint="A6"/>
                                  <w:sz w:val="28"/>
                                  <w:szCs w:val="28"/>
                                </w:rPr>
                              </w:pPr>
                              <w:r>
                                <w:rPr>
                                  <w:color w:val="595959" w:themeColor="text1" w:themeTint="A6"/>
                                  <w:sz w:val="28"/>
                                  <w:szCs w:val="28"/>
                                </w:rPr>
                                <w:t>Sian Waite</w:t>
                              </w:r>
                            </w:p>
                          </w:sdtContent>
                        </w:sdt>
                        <w:p w:rsidR="005B7C66" w:rsidRDefault="001B67A7" w14:paraId="6FCBB31F" w14:textId="66F7818C">
                          <w:pPr>
                            <w:pStyle w:val="NoSpacing"/>
                            <w:jc w:val="right"/>
                            <w:rPr>
                              <w:color w:val="595959" w:themeColor="text1" w:themeTint="A6"/>
                              <w:sz w:val="18"/>
                              <w:szCs w:val="18"/>
                            </w:rPr>
                          </w:pPr>
                          <w:sdt>
                            <w:sdtPr>
                              <w:id w:val="2035583979"/>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Pr>
                                  <w:color w:val="595959" w:themeColor="text1" w:themeTint="A6"/>
                                  <w:sz w:val="18"/>
                                  <w:szCs w:val="18"/>
                                </w:rPr>
                                <w:t>Southchurch High School</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6493E256" wp14:editId="185EDE3D">
                    <wp:simplePos x="0" y="0"/>
                    <wp:positionH relativeFrom="page">
                      <wp:align>center</wp:align>
                    </wp:positionH>
                    <mc:AlternateContent>
                      <mc:Choice Requires="wp14">
                        <wp:positionV relativeFrom="page">
                          <wp14:pctPosVOffset>70000</wp14:pctPosVOffset>
                        </wp:positionV>
                      </mc:Choice>
                      <mc:Fallback>
                        <wp:positionV relativeFrom="page">
                          <wp:posOffset>5440680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7C66" w:rsidRDefault="005B7C66" w14:paraId="086596C0" w14:textId="77777777">
                                <w:pPr>
                                  <w:pStyle w:val="NoSpacing"/>
                                  <w:jc w:val="right"/>
                                  <w:rPr>
                                    <w:color w:val="4472C4" w:themeColor="accent1"/>
                                    <w:sz w:val="28"/>
                                    <w:szCs w:val="28"/>
                                  </w:rPr>
                                </w:pPr>
                                <w:r>
                                  <w:rPr>
                                    <w:color w:val="4472C4"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rsidR="005B7C66" w:rsidRDefault="00A26E59" w14:paraId="3C54F4D4" w14:textId="17869B06">
                                    <w:pPr>
                                      <w:pStyle w:val="NoSpacing"/>
                                      <w:jc w:val="right"/>
                                      <w:rPr>
                                        <w:color w:val="595959" w:themeColor="text1" w:themeTint="A6"/>
                                        <w:sz w:val="20"/>
                                        <w:szCs w:val="20"/>
                                      </w:rPr>
                                    </w:pPr>
                                    <w:r>
                                      <w:rPr>
                                        <w:color w:val="595959" w:themeColor="text1" w:themeTint="A6"/>
                                        <w:sz w:val="20"/>
                                        <w:szCs w:val="20"/>
                                      </w:rPr>
                                      <w:t xml:space="preserve">Students are carefully provided with feedback on their learning to enable them to improve. </w:t>
                                    </w:r>
                                    <w:r>
                                      <w:rPr>
                                        <w:color w:val="595959" w:themeColor="text1" w:themeTint="A6"/>
                                        <w:sz w:val="20"/>
                                        <w:szCs w:val="20"/>
                                      </w:rPr>
                                      <w:br/>
                                    </w:r>
                                    <w:r>
                                      <w:rPr>
                                        <w:color w:val="595959" w:themeColor="text1" w:themeTint="A6"/>
                                        <w:sz w:val="20"/>
                                        <w:szCs w:val="20"/>
                                      </w:rPr>
                                      <w:t xml:space="preserve">They gain the knowledge leading onto the skills that are necessary to enable them to become successful lifelong learners.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w14:anchorId="2FE0631C">
                  <v:shape id="Text Box 153" style="position:absolute;margin-left:0;margin-top:0;width:8in;height:79.5pt;z-index:25165824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w14:anchorId="6493E256">
                    <v:textbox style="mso-fit-shape-to-text:t" inset="126pt,0,54pt,0">
                      <w:txbxContent>
                        <w:p w:rsidR="005B7C66" w:rsidRDefault="005B7C66" w14:paraId="7CBFD60A" w14:textId="77777777">
                          <w:pPr>
                            <w:pStyle w:val="NoSpacing"/>
                            <w:jc w:val="right"/>
                            <w:rPr>
                              <w:color w:val="4472C4" w:themeColor="accent1"/>
                              <w:sz w:val="28"/>
                              <w:szCs w:val="28"/>
                            </w:rPr>
                          </w:pPr>
                          <w:r>
                            <w:rPr>
                              <w:color w:val="4472C4" w:themeColor="accent1"/>
                              <w:sz w:val="28"/>
                              <w:szCs w:val="28"/>
                            </w:rPr>
                            <w:t>Abstract</w:t>
                          </w:r>
                        </w:p>
                        <w:sdt>
                          <w:sdtPr>
                            <w:id w:val="1986325555"/>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rsidR="005B7C66" w:rsidRDefault="00A26E59" w14:paraId="70C6F4D5" w14:textId="17869B06">
                              <w:pPr>
                                <w:pStyle w:val="NoSpacing"/>
                                <w:jc w:val="right"/>
                                <w:rPr>
                                  <w:color w:val="595959" w:themeColor="text1" w:themeTint="A6"/>
                                  <w:sz w:val="20"/>
                                  <w:szCs w:val="20"/>
                                </w:rPr>
                              </w:pPr>
                              <w:r>
                                <w:rPr>
                                  <w:color w:val="595959" w:themeColor="text1" w:themeTint="A6"/>
                                  <w:sz w:val="20"/>
                                  <w:szCs w:val="20"/>
                                </w:rPr>
                                <w:t xml:space="preserve">Students are carefully provided with feedback on their learning to enable them to improve. </w:t>
                              </w:r>
                              <w:r>
                                <w:rPr>
                                  <w:color w:val="595959" w:themeColor="text1" w:themeTint="A6"/>
                                  <w:sz w:val="20"/>
                                  <w:szCs w:val="20"/>
                                </w:rPr>
                                <w:br/>
                              </w:r>
                              <w:r>
                                <w:rPr>
                                  <w:color w:val="595959" w:themeColor="text1" w:themeTint="A6"/>
                                  <w:sz w:val="20"/>
                                  <w:szCs w:val="20"/>
                                </w:rPr>
                                <w:t xml:space="preserve">They gain the knowledge leading onto the skills that are necessary to enable them to become successful lifelong learners. </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0A8095FE" wp14:editId="0206DDDC">
                    <wp:simplePos x="0" y="0"/>
                    <wp:positionH relativeFrom="page">
                      <wp:align>center</wp:align>
                    </wp:positionH>
                    <mc:AlternateContent>
                      <mc:Choice Requires="wp14">
                        <wp:positionV relativeFrom="page">
                          <wp14:pctPosVOffset>30000</wp14:pctPosVOffset>
                        </wp:positionV>
                      </mc:Choice>
                      <mc:Fallback>
                        <wp:positionV relativeFrom="page">
                          <wp:posOffset>2331720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7C66" w:rsidRDefault="001B67A7" w14:paraId="3C893EEA" w14:textId="1BA39AFB">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411ADF">
                                      <w:rPr>
                                        <w:caps/>
                                        <w:color w:val="4472C4" w:themeColor="accent1"/>
                                        <w:sz w:val="64"/>
                                        <w:szCs w:val="64"/>
                                      </w:rPr>
                                      <w:t>Curriculum – PE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5B7C66" w:rsidRDefault="00F4023E" w14:paraId="783F593E" w14:textId="20B279F4">
                                    <w:pPr>
                                      <w:jc w:val="right"/>
                                      <w:rPr>
                                        <w:smallCaps/>
                                        <w:color w:val="404040" w:themeColor="text1" w:themeTint="BF"/>
                                        <w:sz w:val="36"/>
                                        <w:szCs w:val="36"/>
                                      </w:rPr>
                                    </w:pPr>
                                    <w:r>
                                      <w:rPr>
                                        <w:color w:val="404040" w:themeColor="text1" w:themeTint="BF"/>
                                        <w:sz w:val="36"/>
                                        <w:szCs w:val="36"/>
                                      </w:rPr>
                                      <w:t xml:space="preserve">Intent, </w:t>
                                    </w:r>
                                    <w:r w:rsidR="00A26E59">
                                      <w:rPr>
                                        <w:color w:val="404040" w:themeColor="text1" w:themeTint="BF"/>
                                        <w:sz w:val="36"/>
                                        <w:szCs w:val="36"/>
                                      </w:rPr>
                                      <w:t>Curriculum Map</w:t>
                                    </w:r>
                                    <w:r w:rsidR="007831CA">
                                      <w:rPr>
                                        <w:color w:val="404040" w:themeColor="text1" w:themeTint="BF"/>
                                        <w:sz w:val="36"/>
                                        <w:szCs w:val="36"/>
                                      </w:rPr>
                                      <w:t xml:space="preserve"> &amp; </w:t>
                                    </w:r>
                                    <w:r w:rsidR="004E38AF">
                                      <w:rPr>
                                        <w:color w:val="404040" w:themeColor="text1" w:themeTint="BF"/>
                                        <w:sz w:val="36"/>
                                        <w:szCs w:val="36"/>
                                      </w:rPr>
                                      <w:t>Curriculum</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w14:anchorId="27C8D0AC">
                  <v:shape id="Text Box 154"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w14:anchorId="0A8095FE">
                    <v:textbox inset="126pt,0,54pt,0">
                      <w:txbxContent>
                        <w:p w:rsidR="005B7C66" w:rsidRDefault="001B67A7" w14:paraId="12AD762C" w14:textId="1BA39AFB">
                          <w:pPr>
                            <w:jc w:val="right"/>
                            <w:rPr>
                              <w:color w:val="4472C4" w:themeColor="accent1"/>
                              <w:sz w:val="64"/>
                              <w:szCs w:val="64"/>
                            </w:rPr>
                          </w:pPr>
                          <w:sdt>
                            <w:sdtPr>
                              <w:id w:val="1484985926"/>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411ADF">
                                <w:rPr>
                                  <w:caps/>
                                  <w:color w:val="4472C4" w:themeColor="accent1"/>
                                  <w:sz w:val="64"/>
                                  <w:szCs w:val="64"/>
                                </w:rPr>
                                <w:t>Curriculum – PE</w:t>
                              </w:r>
                            </w:sdtContent>
                          </w:sdt>
                        </w:p>
                        <w:sdt>
                          <w:sdtPr>
                            <w:id w:val="1023042488"/>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5B7C66" w:rsidRDefault="00F4023E" w14:paraId="28181DE8" w14:textId="20B279F4">
                              <w:pPr>
                                <w:jc w:val="right"/>
                                <w:rPr>
                                  <w:smallCaps/>
                                  <w:color w:val="404040" w:themeColor="text1" w:themeTint="BF"/>
                                  <w:sz w:val="36"/>
                                  <w:szCs w:val="36"/>
                                </w:rPr>
                              </w:pPr>
                              <w:r>
                                <w:rPr>
                                  <w:color w:val="404040" w:themeColor="text1" w:themeTint="BF"/>
                                  <w:sz w:val="36"/>
                                  <w:szCs w:val="36"/>
                                </w:rPr>
                                <w:t xml:space="preserve">Intent, </w:t>
                              </w:r>
                              <w:r w:rsidR="00A26E59">
                                <w:rPr>
                                  <w:color w:val="404040" w:themeColor="text1" w:themeTint="BF"/>
                                  <w:sz w:val="36"/>
                                  <w:szCs w:val="36"/>
                                </w:rPr>
                                <w:t>Curriculum Map</w:t>
                              </w:r>
                              <w:r w:rsidR="007831CA">
                                <w:rPr>
                                  <w:color w:val="404040" w:themeColor="text1" w:themeTint="BF"/>
                                  <w:sz w:val="36"/>
                                  <w:szCs w:val="36"/>
                                </w:rPr>
                                <w:t xml:space="preserve"> &amp; </w:t>
                              </w:r>
                              <w:r w:rsidR="004E38AF">
                                <w:rPr>
                                  <w:color w:val="404040" w:themeColor="text1" w:themeTint="BF"/>
                                  <w:sz w:val="36"/>
                                  <w:szCs w:val="36"/>
                                </w:rPr>
                                <w:t>Curriculum</w:t>
                              </w:r>
                            </w:p>
                          </w:sdtContent>
                        </w:sdt>
                      </w:txbxContent>
                    </v:textbox>
                    <w10:wrap type="square" anchorx="page" anchory="page"/>
                  </v:shape>
                </w:pict>
              </mc:Fallback>
            </mc:AlternateContent>
          </w:r>
        </w:p>
        <w:p w:rsidR="005B7C66" w:rsidRDefault="0056738B" w14:paraId="2C078E63" w14:textId="5C79F752">
          <w:r>
            <w:rPr>
              <w:noProof/>
            </w:rPr>
            <w:drawing>
              <wp:anchor distT="0" distB="0" distL="114300" distR="114300" simplePos="0" relativeHeight="251658244" behindDoc="0" locked="0" layoutInCell="1" allowOverlap="1" wp14:anchorId="3026474E" wp14:editId="11ECCE5A">
                <wp:simplePos x="0" y="0"/>
                <wp:positionH relativeFrom="column">
                  <wp:posOffset>-163195</wp:posOffset>
                </wp:positionH>
                <wp:positionV relativeFrom="paragraph">
                  <wp:posOffset>298450</wp:posOffset>
                </wp:positionV>
                <wp:extent cx="3442335" cy="40557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2335" cy="4055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C66">
            <w:br w:type="page"/>
          </w:r>
        </w:p>
      </w:sdtContent>
    </w:sdt>
    <w:sdt>
      <w:sdtPr>
        <w:id w:val="64387415"/>
        <w:docPartObj>
          <w:docPartGallery w:val="Table of Contents"/>
          <w:docPartUnique/>
        </w:docPartObj>
        <w:rPr>
          <w:rFonts w:eastAsia="" w:cs="" w:eastAsiaTheme="minorEastAsia" w:cstheme="minorBidi"/>
          <w:b w:val="0"/>
          <w:bCs w:val="0"/>
          <w:color w:val="auto"/>
          <w:sz w:val="22"/>
          <w:szCs w:val="22"/>
          <w:u w:val="none"/>
        </w:rPr>
      </w:sdtPr>
      <w:sdtEndPr>
        <w:rPr>
          <w:rFonts w:eastAsia="" w:cs="" w:eastAsiaTheme="minorEastAsia" w:cstheme="minorBidi"/>
          <w:b w:val="0"/>
          <w:bCs w:val="0"/>
          <w:color w:val="auto"/>
          <w:sz w:val="22"/>
          <w:szCs w:val="22"/>
          <w:u w:val="none"/>
        </w:rPr>
      </w:sdtEndPr>
      <w:sdtContent>
        <w:p w:rsidR="003000B7" w:rsidRDefault="003000B7" w14:paraId="21F3BF05" w14:textId="4DB0CE9D">
          <w:pPr>
            <w:pStyle w:val="TOCHeading"/>
          </w:pPr>
          <w:r>
            <w:t>Contents</w:t>
          </w:r>
        </w:p>
        <w:p w:rsidR="001B67A7" w:rsidRDefault="00D419CE" w14:paraId="379A19BB" w14:textId="213FBCBC">
          <w:pPr>
            <w:pStyle w:val="TOC1"/>
            <w:tabs>
              <w:tab w:val="right" w:leader="dot" w:pos="14390"/>
            </w:tabs>
            <w:rPr>
              <w:rFonts w:eastAsiaTheme="minorEastAsia"/>
              <w:noProof/>
              <w:lang w:val="en-GB" w:eastAsia="en-GB"/>
            </w:rPr>
          </w:pPr>
          <w:r w:rsidRPr="162AD7E7">
            <w:fldChar w:fldCharType="begin"/>
          </w:r>
          <w:r w:rsidR="0019497A">
            <w:instrText xml:space="preserve"> TOC \o "1-3" \h \z \u </w:instrText>
          </w:r>
          <w:r w:rsidRPr="162AD7E7">
            <w:fldChar w:fldCharType="separate"/>
          </w:r>
          <w:hyperlink w:history="1" w:anchor="_Toc203507870">
            <w:r w:rsidRPr="00E80BE3" w:rsidR="001B67A7">
              <w:rPr>
                <w:rStyle w:val="Hyperlink"/>
                <w:noProof/>
              </w:rPr>
              <w:t>Whole School INTENT</w:t>
            </w:r>
            <w:r w:rsidR="001B67A7">
              <w:rPr>
                <w:noProof/>
                <w:webHidden/>
              </w:rPr>
              <w:tab/>
            </w:r>
            <w:r w:rsidR="001B67A7">
              <w:rPr>
                <w:noProof/>
                <w:webHidden/>
              </w:rPr>
              <w:fldChar w:fldCharType="begin"/>
            </w:r>
            <w:r w:rsidR="001B67A7">
              <w:rPr>
                <w:noProof/>
                <w:webHidden/>
              </w:rPr>
              <w:instrText xml:space="preserve"> PAGEREF _Toc203507870 \h </w:instrText>
            </w:r>
            <w:r w:rsidR="001B67A7">
              <w:rPr>
                <w:noProof/>
                <w:webHidden/>
              </w:rPr>
            </w:r>
            <w:r w:rsidR="001B67A7">
              <w:rPr>
                <w:noProof/>
                <w:webHidden/>
              </w:rPr>
              <w:fldChar w:fldCharType="separate"/>
            </w:r>
            <w:r w:rsidR="001B67A7">
              <w:rPr>
                <w:noProof/>
                <w:webHidden/>
              </w:rPr>
              <w:t>1</w:t>
            </w:r>
            <w:r w:rsidR="001B67A7">
              <w:rPr>
                <w:noProof/>
                <w:webHidden/>
              </w:rPr>
              <w:fldChar w:fldCharType="end"/>
            </w:r>
          </w:hyperlink>
        </w:p>
        <w:p w:rsidR="001B67A7" w:rsidRDefault="001B67A7" w14:paraId="2DD9E2A4" w14:textId="01311C11">
          <w:pPr>
            <w:pStyle w:val="TOC1"/>
            <w:tabs>
              <w:tab w:val="right" w:leader="dot" w:pos="14390"/>
            </w:tabs>
            <w:rPr>
              <w:rFonts w:eastAsiaTheme="minorEastAsia"/>
              <w:noProof/>
              <w:lang w:val="en-GB" w:eastAsia="en-GB"/>
            </w:rPr>
          </w:pPr>
          <w:hyperlink w:history="1" w:anchor="_Toc203507871">
            <w:r w:rsidRPr="00E80BE3">
              <w:rPr>
                <w:rStyle w:val="Hyperlink"/>
                <w:noProof/>
              </w:rPr>
              <w:t>INTENT, IMPLEMENTATION &amp; IMPACT</w:t>
            </w:r>
            <w:r>
              <w:rPr>
                <w:noProof/>
                <w:webHidden/>
              </w:rPr>
              <w:tab/>
            </w:r>
            <w:r>
              <w:rPr>
                <w:noProof/>
                <w:webHidden/>
              </w:rPr>
              <w:fldChar w:fldCharType="begin"/>
            </w:r>
            <w:r>
              <w:rPr>
                <w:noProof/>
                <w:webHidden/>
              </w:rPr>
              <w:instrText xml:space="preserve"> PAGEREF _Toc203507871 \h </w:instrText>
            </w:r>
            <w:r>
              <w:rPr>
                <w:noProof/>
                <w:webHidden/>
              </w:rPr>
            </w:r>
            <w:r>
              <w:rPr>
                <w:noProof/>
                <w:webHidden/>
              </w:rPr>
              <w:fldChar w:fldCharType="separate"/>
            </w:r>
            <w:r>
              <w:rPr>
                <w:noProof/>
                <w:webHidden/>
              </w:rPr>
              <w:t>1</w:t>
            </w:r>
            <w:r>
              <w:rPr>
                <w:noProof/>
                <w:webHidden/>
              </w:rPr>
              <w:fldChar w:fldCharType="end"/>
            </w:r>
          </w:hyperlink>
        </w:p>
        <w:p w:rsidR="001B67A7" w:rsidRDefault="001B67A7" w14:paraId="1AD880E7" w14:textId="488EA90F">
          <w:pPr>
            <w:pStyle w:val="TOC1"/>
            <w:tabs>
              <w:tab w:val="right" w:leader="dot" w:pos="14390"/>
            </w:tabs>
            <w:rPr>
              <w:rFonts w:eastAsiaTheme="minorEastAsia"/>
              <w:noProof/>
              <w:lang w:val="en-GB" w:eastAsia="en-GB"/>
            </w:rPr>
          </w:pPr>
          <w:hyperlink w:history="1" w:anchor="_Toc203507872">
            <w:r w:rsidRPr="00E80BE3">
              <w:rPr>
                <w:rStyle w:val="Hyperlink"/>
                <w:noProof/>
              </w:rPr>
              <w:t>KS2</w:t>
            </w:r>
            <w:r>
              <w:rPr>
                <w:noProof/>
                <w:webHidden/>
              </w:rPr>
              <w:tab/>
            </w:r>
            <w:r>
              <w:rPr>
                <w:noProof/>
                <w:webHidden/>
              </w:rPr>
              <w:fldChar w:fldCharType="begin"/>
            </w:r>
            <w:r>
              <w:rPr>
                <w:noProof/>
                <w:webHidden/>
              </w:rPr>
              <w:instrText xml:space="preserve"> PAGEREF _Toc203507872 \h </w:instrText>
            </w:r>
            <w:r>
              <w:rPr>
                <w:noProof/>
                <w:webHidden/>
              </w:rPr>
            </w:r>
            <w:r>
              <w:rPr>
                <w:noProof/>
                <w:webHidden/>
              </w:rPr>
              <w:fldChar w:fldCharType="separate"/>
            </w:r>
            <w:r>
              <w:rPr>
                <w:noProof/>
                <w:webHidden/>
              </w:rPr>
              <w:t>2</w:t>
            </w:r>
            <w:r>
              <w:rPr>
                <w:noProof/>
                <w:webHidden/>
              </w:rPr>
              <w:fldChar w:fldCharType="end"/>
            </w:r>
          </w:hyperlink>
        </w:p>
        <w:p w:rsidR="001B67A7" w:rsidRDefault="001B67A7" w14:paraId="7ED5D0CA" w14:textId="54758957">
          <w:pPr>
            <w:pStyle w:val="TOC1"/>
            <w:tabs>
              <w:tab w:val="right" w:leader="dot" w:pos="14390"/>
            </w:tabs>
            <w:rPr>
              <w:rFonts w:eastAsiaTheme="minorEastAsia"/>
              <w:noProof/>
              <w:lang w:val="en-GB" w:eastAsia="en-GB"/>
            </w:rPr>
          </w:pPr>
          <w:hyperlink w:history="1" w:anchor="_Toc203507873">
            <w:r w:rsidRPr="00E80BE3">
              <w:rPr>
                <w:rStyle w:val="Hyperlink"/>
                <w:noProof/>
              </w:rPr>
              <w:t>CURRICULUM MAP</w:t>
            </w:r>
            <w:r>
              <w:rPr>
                <w:noProof/>
                <w:webHidden/>
              </w:rPr>
              <w:tab/>
            </w:r>
            <w:r>
              <w:rPr>
                <w:noProof/>
                <w:webHidden/>
              </w:rPr>
              <w:fldChar w:fldCharType="begin"/>
            </w:r>
            <w:r>
              <w:rPr>
                <w:noProof/>
                <w:webHidden/>
              </w:rPr>
              <w:instrText xml:space="preserve"> PAGEREF _Toc203507873 \h </w:instrText>
            </w:r>
            <w:r>
              <w:rPr>
                <w:noProof/>
                <w:webHidden/>
              </w:rPr>
            </w:r>
            <w:r>
              <w:rPr>
                <w:noProof/>
                <w:webHidden/>
              </w:rPr>
              <w:fldChar w:fldCharType="separate"/>
            </w:r>
            <w:r>
              <w:rPr>
                <w:noProof/>
                <w:webHidden/>
              </w:rPr>
              <w:t>2</w:t>
            </w:r>
            <w:r>
              <w:rPr>
                <w:noProof/>
                <w:webHidden/>
              </w:rPr>
              <w:fldChar w:fldCharType="end"/>
            </w:r>
          </w:hyperlink>
        </w:p>
        <w:p w:rsidR="001B67A7" w:rsidRDefault="001B67A7" w14:paraId="6BB7E265" w14:textId="20C41AF8">
          <w:pPr>
            <w:pStyle w:val="TOC1"/>
            <w:tabs>
              <w:tab w:val="right" w:leader="dot" w:pos="14390"/>
            </w:tabs>
            <w:rPr>
              <w:rFonts w:eastAsiaTheme="minorEastAsia"/>
              <w:noProof/>
              <w:lang w:val="en-GB" w:eastAsia="en-GB"/>
            </w:rPr>
          </w:pPr>
          <w:hyperlink w:history="1" w:anchor="_Toc203507874">
            <w:r w:rsidRPr="00E80BE3">
              <w:rPr>
                <w:rStyle w:val="Hyperlink"/>
                <w:noProof/>
              </w:rPr>
              <w:t>NATIONAL CURRICULUM LINKS</w:t>
            </w:r>
            <w:r>
              <w:rPr>
                <w:noProof/>
                <w:webHidden/>
              </w:rPr>
              <w:tab/>
            </w:r>
            <w:r>
              <w:rPr>
                <w:noProof/>
                <w:webHidden/>
              </w:rPr>
              <w:fldChar w:fldCharType="begin"/>
            </w:r>
            <w:r>
              <w:rPr>
                <w:noProof/>
                <w:webHidden/>
              </w:rPr>
              <w:instrText xml:space="preserve"> PAGEREF _Toc203507874 \h </w:instrText>
            </w:r>
            <w:r>
              <w:rPr>
                <w:noProof/>
                <w:webHidden/>
              </w:rPr>
            </w:r>
            <w:r>
              <w:rPr>
                <w:noProof/>
                <w:webHidden/>
              </w:rPr>
              <w:fldChar w:fldCharType="separate"/>
            </w:r>
            <w:r>
              <w:rPr>
                <w:noProof/>
                <w:webHidden/>
              </w:rPr>
              <w:t>6</w:t>
            </w:r>
            <w:r>
              <w:rPr>
                <w:noProof/>
                <w:webHidden/>
              </w:rPr>
              <w:fldChar w:fldCharType="end"/>
            </w:r>
          </w:hyperlink>
        </w:p>
        <w:p w:rsidR="001B67A7" w:rsidRDefault="001B67A7" w14:paraId="08753734" w14:textId="53DB9D44">
          <w:pPr>
            <w:pStyle w:val="TOC1"/>
            <w:tabs>
              <w:tab w:val="right" w:leader="dot" w:pos="14390"/>
            </w:tabs>
            <w:rPr>
              <w:rFonts w:eastAsiaTheme="minorEastAsia"/>
              <w:noProof/>
              <w:lang w:val="en-GB" w:eastAsia="en-GB"/>
            </w:rPr>
          </w:pPr>
          <w:hyperlink w:history="1" w:anchor="_Toc203507875">
            <w:r w:rsidRPr="00E80BE3">
              <w:rPr>
                <w:rStyle w:val="Hyperlink"/>
                <w:noProof/>
              </w:rPr>
              <w:t>PERSONAL DEVELOPMENT CURRICULUM</w:t>
            </w:r>
            <w:r>
              <w:rPr>
                <w:noProof/>
                <w:webHidden/>
              </w:rPr>
              <w:tab/>
            </w:r>
            <w:r>
              <w:rPr>
                <w:noProof/>
                <w:webHidden/>
              </w:rPr>
              <w:fldChar w:fldCharType="begin"/>
            </w:r>
            <w:r>
              <w:rPr>
                <w:noProof/>
                <w:webHidden/>
              </w:rPr>
              <w:instrText xml:space="preserve"> PAGEREF _Toc203507875 \h </w:instrText>
            </w:r>
            <w:r>
              <w:rPr>
                <w:noProof/>
                <w:webHidden/>
              </w:rPr>
            </w:r>
            <w:r>
              <w:rPr>
                <w:noProof/>
                <w:webHidden/>
              </w:rPr>
              <w:fldChar w:fldCharType="separate"/>
            </w:r>
            <w:r>
              <w:rPr>
                <w:noProof/>
                <w:webHidden/>
              </w:rPr>
              <w:t>7</w:t>
            </w:r>
            <w:r>
              <w:rPr>
                <w:noProof/>
                <w:webHidden/>
              </w:rPr>
              <w:fldChar w:fldCharType="end"/>
            </w:r>
          </w:hyperlink>
        </w:p>
        <w:p w:rsidR="001B67A7" w:rsidRDefault="001B67A7" w14:paraId="13D378C5" w14:textId="0368F817">
          <w:pPr>
            <w:pStyle w:val="TOC1"/>
            <w:tabs>
              <w:tab w:val="right" w:leader="dot" w:pos="14390"/>
            </w:tabs>
            <w:rPr>
              <w:rFonts w:eastAsiaTheme="minorEastAsia"/>
              <w:noProof/>
              <w:lang w:val="en-GB" w:eastAsia="en-GB"/>
            </w:rPr>
          </w:pPr>
          <w:hyperlink w:history="1" w:anchor="_Toc203507876">
            <w:r w:rsidRPr="00E80BE3">
              <w:rPr>
                <w:rStyle w:val="Hyperlink"/>
                <w:noProof/>
              </w:rPr>
              <w:t>SMSC CURRICULUM LINKS</w:t>
            </w:r>
            <w:r>
              <w:rPr>
                <w:noProof/>
                <w:webHidden/>
              </w:rPr>
              <w:tab/>
            </w:r>
            <w:r>
              <w:rPr>
                <w:noProof/>
                <w:webHidden/>
              </w:rPr>
              <w:fldChar w:fldCharType="begin"/>
            </w:r>
            <w:r>
              <w:rPr>
                <w:noProof/>
                <w:webHidden/>
              </w:rPr>
              <w:instrText xml:space="preserve"> PAGEREF _Toc203507876 \h </w:instrText>
            </w:r>
            <w:r>
              <w:rPr>
                <w:noProof/>
                <w:webHidden/>
              </w:rPr>
            </w:r>
            <w:r>
              <w:rPr>
                <w:noProof/>
                <w:webHidden/>
              </w:rPr>
              <w:fldChar w:fldCharType="separate"/>
            </w:r>
            <w:r>
              <w:rPr>
                <w:noProof/>
                <w:webHidden/>
              </w:rPr>
              <w:t>8</w:t>
            </w:r>
            <w:r>
              <w:rPr>
                <w:noProof/>
                <w:webHidden/>
              </w:rPr>
              <w:fldChar w:fldCharType="end"/>
            </w:r>
          </w:hyperlink>
        </w:p>
        <w:p w:rsidR="001B67A7" w:rsidRDefault="001B67A7" w14:paraId="32CCDDDB" w14:textId="683F8C0E">
          <w:pPr>
            <w:pStyle w:val="TOC1"/>
            <w:tabs>
              <w:tab w:val="right" w:leader="dot" w:pos="14390"/>
            </w:tabs>
            <w:rPr>
              <w:rFonts w:eastAsiaTheme="minorEastAsia"/>
              <w:noProof/>
              <w:lang w:val="en-GB" w:eastAsia="en-GB"/>
            </w:rPr>
          </w:pPr>
          <w:hyperlink w:history="1" w:anchor="_Toc203507877">
            <w:r w:rsidRPr="00E80BE3">
              <w:rPr>
                <w:rStyle w:val="Hyperlink"/>
                <w:noProof/>
              </w:rPr>
              <w:t>Equality, Diversity and Inclusivity Links</w:t>
            </w:r>
            <w:r>
              <w:rPr>
                <w:noProof/>
                <w:webHidden/>
              </w:rPr>
              <w:tab/>
            </w:r>
            <w:r>
              <w:rPr>
                <w:noProof/>
                <w:webHidden/>
              </w:rPr>
              <w:fldChar w:fldCharType="begin"/>
            </w:r>
            <w:r>
              <w:rPr>
                <w:noProof/>
                <w:webHidden/>
              </w:rPr>
              <w:instrText xml:space="preserve"> PAGEREF _Toc203507877 \h </w:instrText>
            </w:r>
            <w:r>
              <w:rPr>
                <w:noProof/>
                <w:webHidden/>
              </w:rPr>
            </w:r>
            <w:r>
              <w:rPr>
                <w:noProof/>
                <w:webHidden/>
              </w:rPr>
              <w:fldChar w:fldCharType="separate"/>
            </w:r>
            <w:r>
              <w:rPr>
                <w:noProof/>
                <w:webHidden/>
              </w:rPr>
              <w:t>9</w:t>
            </w:r>
            <w:r>
              <w:rPr>
                <w:noProof/>
                <w:webHidden/>
              </w:rPr>
              <w:fldChar w:fldCharType="end"/>
            </w:r>
          </w:hyperlink>
        </w:p>
        <w:p w:rsidR="00D419CE" w:rsidP="00D419CE" w:rsidRDefault="00D419CE" w14:paraId="5E5832BD" w14:textId="7867EE8D">
          <w:r w:rsidRPr="162AD7E7">
            <w:rPr>
              <w:b/>
              <w:bCs/>
              <w:noProof/>
            </w:rPr>
            <w:fldChar w:fldCharType="end"/>
          </w:r>
        </w:p>
      </w:sdtContent>
    </w:sdt>
    <w:p w:rsidR="00377F7D" w:rsidP="00377F7D" w:rsidRDefault="00377F7D" w14:paraId="37408D9F" w14:textId="725122DE">
      <w:pPr>
        <w:pStyle w:val="Heading1"/>
      </w:pPr>
      <w:bookmarkStart w:name="_Toc203507870" w:id="0"/>
      <w:r>
        <w:t>Whole School INTENT</w:t>
      </w:r>
      <w:bookmarkEnd w:id="0"/>
    </w:p>
    <w:p w:rsidRPr="004E38AF" w:rsidR="00377F7D" w:rsidP="00377F7D" w:rsidRDefault="00377F7D" w14:paraId="316CD553" w14:textId="13C5291C">
      <w:pPr>
        <w:rPr>
          <w:b/>
          <w:bCs/>
          <w:sz w:val="36"/>
          <w:szCs w:val="36"/>
        </w:rPr>
      </w:pPr>
      <w:r w:rsidRPr="002565BB">
        <w:rPr>
          <w:b/>
          <w:bCs/>
          <w:sz w:val="36"/>
          <w:szCs w:val="36"/>
        </w:rPr>
        <w:t xml:space="preserve">Southchurch students embrace learning opportunities.  </w:t>
      </w:r>
    </w:p>
    <w:p w:rsidR="00D419CE" w:rsidP="00D419CE" w:rsidRDefault="00D419CE" w14:paraId="789F65B5" w14:textId="7F6A708D">
      <w:pPr>
        <w:pStyle w:val="Heading1"/>
      </w:pPr>
      <w:bookmarkStart w:name="_Toc203507871" w:id="1"/>
      <w:r>
        <w:t>INTENT, IMPLEMENTATION &amp; IMPACT</w:t>
      </w:r>
      <w:bookmarkEnd w:id="1"/>
    </w:p>
    <w:tbl>
      <w:tblPr>
        <w:tblStyle w:val="TableGrid"/>
        <w:tblW w:w="0" w:type="auto"/>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ook w:val="04A0" w:firstRow="1" w:lastRow="0" w:firstColumn="1" w:lastColumn="0" w:noHBand="0" w:noVBand="1"/>
      </w:tblPr>
      <w:tblGrid>
        <w:gridCol w:w="14380"/>
      </w:tblGrid>
      <w:tr w:rsidR="00D419CE" w:rsidTr="7AC0D5C9" w14:paraId="2C94677A" w14:textId="77777777">
        <w:tc>
          <w:tcPr>
            <w:tcW w:w="14380" w:type="dxa"/>
            <w:shd w:val="clear" w:color="auto" w:fill="2E74B5" w:themeFill="accent5" w:themeFillShade="BF"/>
            <w:tcMar/>
          </w:tcPr>
          <w:p w:rsidRPr="00C0050A" w:rsidR="00D419CE" w:rsidP="5F22CCB7" w:rsidRDefault="7514A798" w14:paraId="5FB2239D" w14:textId="3CFD937F">
            <w:pPr>
              <w:rPr>
                <w:rFonts w:ascii="Calibri" w:hAnsi="Calibri" w:cs="Calibri"/>
                <w:color w:val="FFFFFF" w:themeColor="background1"/>
                <w:sz w:val="20"/>
                <w:szCs w:val="20"/>
                <w:lang w:val="en-GB"/>
              </w:rPr>
            </w:pPr>
            <w:r w:rsidRPr="5F22CCB7">
              <w:rPr>
                <w:rFonts w:ascii="Calibri" w:hAnsi="Calibri" w:cs="Calibri"/>
                <w:color w:val="FFFFFF" w:themeColor="background1"/>
                <w:sz w:val="20"/>
                <w:szCs w:val="20"/>
                <w:lang w:val="en-GB"/>
              </w:rPr>
              <w:t xml:space="preserve">Intent </w:t>
            </w:r>
          </w:p>
          <w:p w:rsidRPr="00C0050A" w:rsidR="00D419CE" w:rsidP="7AC0D5C9" w:rsidRDefault="00D419CE" w14:paraId="160DDAED" w14:textId="391D1137">
            <w:pPr>
              <w:pStyle w:val="ListParagraph"/>
              <w:numPr>
                <w:ilvl w:val="0"/>
                <w:numId w:val="3"/>
              </w:numPr>
              <w:rPr>
                <w:rFonts w:eastAsia="" w:eastAsiaTheme="minorEastAsia"/>
                <w:color w:val="FFFFFF" w:themeColor="background1" w:themeTint="FF" w:themeShade="FF"/>
                <w:sz w:val="24"/>
                <w:szCs w:val="24"/>
                <w:lang w:val="en-GB"/>
              </w:rPr>
            </w:pPr>
            <w:r w:rsidRPr="7AC0D5C9" w:rsidR="0D4BF2A9">
              <w:rPr>
                <w:rFonts w:eastAsia="" w:eastAsiaTheme="minorEastAsia"/>
                <w:color w:val="FFFFFF" w:themeColor="background1" w:themeTint="FF" w:themeShade="FF"/>
                <w:sz w:val="24"/>
                <w:szCs w:val="24"/>
                <w:lang w:val="en-GB"/>
              </w:rPr>
              <w:t xml:space="preserve">At </w:t>
            </w:r>
            <w:r w:rsidRPr="7AC0D5C9" w:rsidR="7514A798">
              <w:rPr>
                <w:rFonts w:eastAsia="" w:eastAsiaTheme="minorEastAsia"/>
                <w:color w:val="FFFFFF" w:themeColor="background1" w:themeTint="FF" w:themeShade="FF"/>
                <w:sz w:val="24"/>
                <w:szCs w:val="24"/>
                <w:lang w:val="en-GB"/>
              </w:rPr>
              <w:t xml:space="preserve">Southchurch </w:t>
            </w:r>
            <w:r w:rsidRPr="7AC0D5C9" w:rsidR="3B7858EC">
              <w:rPr>
                <w:rFonts w:eastAsia="" w:eastAsiaTheme="minorEastAsia"/>
                <w:color w:val="FFFFFF" w:themeColor="background1" w:themeTint="FF" w:themeShade="FF"/>
                <w:sz w:val="24"/>
                <w:szCs w:val="24"/>
                <w:lang w:val="en-GB"/>
              </w:rPr>
              <w:t>high school</w:t>
            </w:r>
            <w:r w:rsidRPr="7AC0D5C9" w:rsidR="0A95BD0C">
              <w:rPr>
                <w:rFonts w:eastAsia="" w:eastAsiaTheme="minorEastAsia"/>
                <w:color w:val="FFFFFF" w:themeColor="background1" w:themeTint="FF" w:themeShade="FF"/>
                <w:sz w:val="24"/>
                <w:szCs w:val="24"/>
                <w:lang w:val="en-GB"/>
              </w:rPr>
              <w:t>,</w:t>
            </w:r>
            <w:r w:rsidRPr="7AC0D5C9" w:rsidR="3B7858EC">
              <w:rPr>
                <w:rFonts w:eastAsia="" w:eastAsiaTheme="minorEastAsia"/>
                <w:color w:val="FFFFFF" w:themeColor="background1" w:themeTint="FF" w:themeShade="FF"/>
                <w:sz w:val="24"/>
                <w:szCs w:val="24"/>
                <w:lang w:val="en-GB"/>
              </w:rPr>
              <w:t xml:space="preserve"> </w:t>
            </w:r>
            <w:r w:rsidRPr="7AC0D5C9" w:rsidR="1A191F71">
              <w:rPr>
                <w:rFonts w:eastAsia="" w:eastAsiaTheme="minorEastAsia"/>
                <w:color w:val="FFFFFF" w:themeColor="background1" w:themeTint="FF" w:themeShade="FF"/>
                <w:sz w:val="24"/>
                <w:szCs w:val="24"/>
                <w:lang w:val="en-GB"/>
              </w:rPr>
              <w:t>students</w:t>
            </w:r>
            <w:r w:rsidRPr="7AC0D5C9" w:rsidR="3B7858EC">
              <w:rPr>
                <w:rFonts w:eastAsia="" w:eastAsiaTheme="minorEastAsia"/>
                <w:color w:val="FFFFFF" w:themeColor="background1" w:themeTint="FF" w:themeShade="FF"/>
                <w:sz w:val="24"/>
                <w:szCs w:val="24"/>
                <w:lang w:val="en-GB"/>
              </w:rPr>
              <w:t xml:space="preserve"> are </w:t>
            </w:r>
            <w:r w:rsidRPr="7AC0D5C9" w:rsidR="75BB3142">
              <w:rPr>
                <w:rFonts w:eastAsia="" w:eastAsiaTheme="minorEastAsia"/>
                <w:color w:val="FFFFFF" w:themeColor="background1" w:themeTint="FF" w:themeShade="FF"/>
                <w:sz w:val="24"/>
                <w:szCs w:val="24"/>
                <w:lang w:val="en-GB"/>
              </w:rPr>
              <w:t>provide</w:t>
            </w:r>
            <w:r w:rsidRPr="7AC0D5C9" w:rsidR="45F6855C">
              <w:rPr>
                <w:rFonts w:eastAsia="" w:eastAsiaTheme="minorEastAsia"/>
                <w:color w:val="FFFFFF" w:themeColor="background1" w:themeTint="FF" w:themeShade="FF"/>
                <w:sz w:val="24"/>
                <w:szCs w:val="24"/>
                <w:lang w:val="en-GB"/>
              </w:rPr>
              <w:t xml:space="preserve">d </w:t>
            </w:r>
            <w:r w:rsidRPr="7AC0D5C9" w:rsidR="75BB3142">
              <w:rPr>
                <w:rFonts w:eastAsia="" w:eastAsiaTheme="minorEastAsia"/>
                <w:color w:val="FFFFFF" w:themeColor="background1" w:themeTint="FF" w:themeShade="FF"/>
                <w:sz w:val="24"/>
                <w:szCs w:val="24"/>
                <w:lang w:val="en-GB"/>
              </w:rPr>
              <w:t xml:space="preserve">opportunities </w:t>
            </w:r>
            <w:r w:rsidRPr="7AC0D5C9" w:rsidR="7BF4E09A">
              <w:rPr>
                <w:rFonts w:eastAsia="" w:eastAsiaTheme="minorEastAsia"/>
                <w:color w:val="FFFFFF" w:themeColor="background1" w:themeTint="FF" w:themeShade="FF"/>
                <w:sz w:val="24"/>
                <w:szCs w:val="24"/>
                <w:lang w:val="en-GB"/>
              </w:rPr>
              <w:t>to b</w:t>
            </w:r>
            <w:r w:rsidRPr="7AC0D5C9" w:rsidR="75BB3142">
              <w:rPr>
                <w:rFonts w:eastAsia="" w:eastAsiaTheme="minorEastAsia"/>
                <w:color w:val="FFFFFF" w:themeColor="background1" w:themeTint="FF" w:themeShade="FF"/>
                <w:sz w:val="24"/>
                <w:szCs w:val="24"/>
                <w:lang w:val="en-GB"/>
              </w:rPr>
              <w:t>ecome physically confident</w:t>
            </w:r>
            <w:r w:rsidRPr="7AC0D5C9" w:rsidR="6C9E6541">
              <w:rPr>
                <w:rFonts w:eastAsia="" w:eastAsiaTheme="minorEastAsia"/>
                <w:color w:val="FFFFFF" w:themeColor="background1" w:themeTint="FF" w:themeShade="FF"/>
                <w:sz w:val="24"/>
                <w:szCs w:val="24"/>
                <w:lang w:val="en-GB"/>
              </w:rPr>
              <w:t xml:space="preserve">, that supports their health and fitness. They are given </w:t>
            </w:r>
            <w:r w:rsidRPr="7AC0D5C9" w:rsidR="43D53FBF">
              <w:rPr>
                <w:rFonts w:eastAsia="" w:eastAsiaTheme="minorEastAsia"/>
                <w:color w:val="FFFFFF" w:themeColor="background1" w:themeTint="FF" w:themeShade="FF"/>
                <w:sz w:val="24"/>
                <w:szCs w:val="24"/>
                <w:lang w:val="en-GB"/>
              </w:rPr>
              <w:t>challenges</w:t>
            </w:r>
            <w:r w:rsidRPr="7AC0D5C9" w:rsidR="6C9E6541">
              <w:rPr>
                <w:rFonts w:eastAsia="" w:eastAsiaTheme="minorEastAsia"/>
                <w:color w:val="FFFFFF" w:themeColor="background1" w:themeTint="FF" w:themeShade="FF"/>
                <w:sz w:val="24"/>
                <w:szCs w:val="24"/>
                <w:lang w:val="en-GB"/>
              </w:rPr>
              <w:t xml:space="preserve"> which</w:t>
            </w:r>
            <w:r w:rsidRPr="7AC0D5C9" w:rsidR="75BB3142">
              <w:rPr>
                <w:rFonts w:eastAsia="" w:eastAsiaTheme="minorEastAsia"/>
                <w:color w:val="FFFFFF" w:themeColor="background1" w:themeTint="FF" w:themeShade="FF"/>
                <w:sz w:val="24"/>
                <w:szCs w:val="24"/>
                <w:lang w:val="en-GB"/>
              </w:rPr>
              <w:t xml:space="preserve"> build character and help to embed values such as fairness and respect.</w:t>
            </w:r>
          </w:p>
        </w:tc>
      </w:tr>
      <w:tr w:rsidR="00426831" w:rsidTr="7AC0D5C9" w14:paraId="7C46635A" w14:textId="77777777">
        <w:tc>
          <w:tcPr>
            <w:tcW w:w="14380" w:type="dxa"/>
            <w:shd w:val="clear" w:color="auto" w:fill="BDD6EE" w:themeFill="accent5" w:themeFillTint="66"/>
            <w:tcMar/>
          </w:tcPr>
          <w:p w:rsidRPr="003F5D8C" w:rsidR="00426831" w:rsidP="00426831" w:rsidRDefault="00426831" w14:paraId="6D9305BB" w14:textId="77777777">
            <w:pPr>
              <w:rPr>
                <w:rFonts w:ascii="Calibri" w:hAnsi="Calibri" w:cs="Calibri"/>
                <w:color w:val="1F4E79" w:themeColor="accent5" w:themeShade="80"/>
                <w:sz w:val="28"/>
                <w:szCs w:val="28"/>
                <w:lang w:val="en-GB"/>
              </w:rPr>
            </w:pPr>
            <w:r w:rsidRPr="003F5D8C">
              <w:rPr>
                <w:rFonts w:ascii="Calibri" w:hAnsi="Calibri" w:cs="Calibri"/>
                <w:b/>
                <w:bCs/>
                <w:color w:val="1F4E79" w:themeColor="accent5" w:themeShade="80"/>
                <w:sz w:val="28"/>
                <w:szCs w:val="28"/>
                <w:lang w:val="en-GB"/>
              </w:rPr>
              <w:t>Implementation</w:t>
            </w:r>
          </w:p>
          <w:p w:rsidRPr="003F5D8C" w:rsidR="00426831" w:rsidP="00426831" w:rsidRDefault="00426831" w14:paraId="3C4FD4BD" w14:textId="77777777">
            <w:pPr>
              <w:rPr>
                <w:rFonts w:ascii="Calibri" w:hAnsi="Calibri" w:cs="Calibri"/>
                <w:color w:val="1F4E79" w:themeColor="accent5" w:themeShade="80"/>
                <w:sz w:val="28"/>
                <w:szCs w:val="28"/>
                <w:lang w:val="en-GB"/>
              </w:rPr>
            </w:pPr>
            <w:r w:rsidRPr="003F5D8C">
              <w:rPr>
                <w:rFonts w:ascii="Calibri" w:hAnsi="Calibri" w:cs="Calibri"/>
                <w:color w:val="1F4E79" w:themeColor="accent5" w:themeShade="80"/>
                <w:sz w:val="28"/>
                <w:szCs w:val="28"/>
                <w:lang w:val="en-GB"/>
              </w:rPr>
              <w:t>•</w:t>
            </w:r>
            <w:r w:rsidRPr="003F5D8C">
              <w:rPr>
                <w:rFonts w:ascii="Calibri" w:hAnsi="Calibri" w:cs="Calibri"/>
                <w:color w:val="1F4E79" w:themeColor="accent5" w:themeShade="80"/>
                <w:sz w:val="28"/>
                <w:szCs w:val="28"/>
                <w:lang w:val="en-GB"/>
              </w:rPr>
              <w:tab/>
            </w:r>
            <w:r w:rsidRPr="003F5D8C">
              <w:rPr>
                <w:rFonts w:ascii="Calibri" w:hAnsi="Calibri" w:cs="Calibri"/>
                <w:color w:val="1F4E79" w:themeColor="accent5" w:themeShade="80"/>
                <w:sz w:val="28"/>
                <w:szCs w:val="28"/>
                <w:lang w:val="en-GB"/>
              </w:rPr>
              <w:t>Sequencing of the curriculum</w:t>
            </w:r>
          </w:p>
          <w:p w:rsidRPr="003F5D8C" w:rsidR="00426831" w:rsidP="00426831" w:rsidRDefault="00426831" w14:paraId="5DA12F99" w14:textId="77777777">
            <w:pPr>
              <w:rPr>
                <w:rFonts w:ascii="Calibri" w:hAnsi="Calibri" w:cs="Calibri"/>
                <w:color w:val="1F4E79" w:themeColor="accent5" w:themeShade="80"/>
                <w:sz w:val="28"/>
                <w:szCs w:val="28"/>
                <w:lang w:val="en-GB"/>
              </w:rPr>
            </w:pPr>
            <w:r w:rsidRPr="003F5D8C">
              <w:rPr>
                <w:rFonts w:ascii="Calibri" w:hAnsi="Calibri" w:cs="Calibri"/>
                <w:color w:val="1F4E79" w:themeColor="accent5" w:themeShade="80"/>
                <w:sz w:val="28"/>
                <w:szCs w:val="28"/>
                <w:lang w:val="en-GB"/>
              </w:rPr>
              <w:t>•</w:t>
            </w:r>
            <w:r w:rsidRPr="003F5D8C">
              <w:rPr>
                <w:rFonts w:ascii="Calibri" w:hAnsi="Calibri" w:cs="Calibri"/>
                <w:color w:val="1F4E79" w:themeColor="accent5" w:themeShade="80"/>
                <w:sz w:val="28"/>
                <w:szCs w:val="28"/>
                <w:lang w:val="en-GB"/>
              </w:rPr>
              <w:tab/>
            </w:r>
            <w:r w:rsidRPr="003F5D8C">
              <w:rPr>
                <w:rFonts w:ascii="Calibri" w:hAnsi="Calibri" w:cs="Calibri"/>
                <w:color w:val="1F4E79" w:themeColor="accent5" w:themeShade="80"/>
                <w:sz w:val="28"/>
                <w:szCs w:val="28"/>
                <w:lang w:val="en-GB"/>
              </w:rPr>
              <w:t>Adaptive teaching (to take into account of what the learners know and don't know)</w:t>
            </w:r>
          </w:p>
          <w:p w:rsidRPr="003F5D8C" w:rsidR="00426831" w:rsidP="00426831" w:rsidRDefault="00426831" w14:paraId="0BABF1BA" w14:textId="77777777">
            <w:pPr>
              <w:rPr>
                <w:rFonts w:ascii="Calibri" w:hAnsi="Calibri" w:cs="Calibri"/>
                <w:color w:val="1F4E79" w:themeColor="accent5" w:themeShade="80"/>
                <w:sz w:val="28"/>
                <w:szCs w:val="28"/>
                <w:lang w:val="en-GB"/>
              </w:rPr>
            </w:pPr>
            <w:r w:rsidRPr="003F5D8C">
              <w:rPr>
                <w:rFonts w:ascii="Calibri" w:hAnsi="Calibri" w:cs="Calibri"/>
                <w:color w:val="1F4E79" w:themeColor="accent5" w:themeShade="80"/>
                <w:sz w:val="28"/>
                <w:szCs w:val="28"/>
                <w:lang w:val="en-GB"/>
              </w:rPr>
              <w:t>•</w:t>
            </w:r>
            <w:r w:rsidRPr="003F5D8C">
              <w:rPr>
                <w:rFonts w:ascii="Calibri" w:hAnsi="Calibri" w:cs="Calibri"/>
                <w:color w:val="1F4E79" w:themeColor="accent5" w:themeShade="80"/>
                <w:sz w:val="28"/>
                <w:szCs w:val="28"/>
                <w:lang w:val="en-GB"/>
              </w:rPr>
              <w:tab/>
            </w:r>
            <w:r w:rsidRPr="003F5D8C">
              <w:rPr>
                <w:rFonts w:ascii="Calibri" w:hAnsi="Calibri" w:cs="Calibri"/>
                <w:color w:val="1F4E79" w:themeColor="accent5" w:themeShade="80"/>
                <w:sz w:val="28"/>
                <w:szCs w:val="28"/>
                <w:lang w:val="en-GB"/>
              </w:rPr>
              <w:t>Extending opportunities for extracurricular</w:t>
            </w:r>
          </w:p>
          <w:p w:rsidRPr="00032FDD" w:rsidR="00426831" w:rsidP="00426831" w:rsidRDefault="00426831" w14:paraId="545281B2" w14:textId="77777777">
            <w:pPr>
              <w:rPr>
                <w:rFonts w:ascii="Calibri" w:hAnsi="Calibri" w:cs="Calibri"/>
                <w:color w:val="1F4E79" w:themeColor="accent5" w:themeShade="80"/>
                <w:sz w:val="20"/>
                <w:szCs w:val="20"/>
                <w:lang w:val="en-GB"/>
              </w:rPr>
            </w:pPr>
          </w:p>
        </w:tc>
      </w:tr>
      <w:tr w:rsidR="00426831" w:rsidTr="7AC0D5C9" w14:paraId="46411661" w14:textId="77777777">
        <w:tc>
          <w:tcPr>
            <w:tcW w:w="14380" w:type="dxa"/>
            <w:shd w:val="clear" w:color="auto" w:fill="DEEAF6" w:themeFill="accent5" w:themeFillTint="33"/>
            <w:tcMar/>
          </w:tcPr>
          <w:p w:rsidRPr="003F5D8C" w:rsidR="00426831" w:rsidP="00426831" w:rsidRDefault="00426831" w14:paraId="5E652AAF" w14:textId="77777777">
            <w:pPr>
              <w:rPr>
                <w:rFonts w:ascii="Calibri" w:hAnsi="Calibri" w:cs="Calibri"/>
                <w:b/>
                <w:bCs/>
                <w:color w:val="1F4E79" w:themeColor="accent5" w:themeShade="80"/>
                <w:sz w:val="28"/>
                <w:szCs w:val="28"/>
                <w:lang w:val="en-GB"/>
              </w:rPr>
            </w:pPr>
            <w:r w:rsidRPr="003F5D8C">
              <w:rPr>
                <w:rFonts w:ascii="Calibri" w:hAnsi="Calibri" w:cs="Calibri"/>
                <w:b/>
                <w:bCs/>
                <w:color w:val="1F4E79" w:themeColor="accent5" w:themeShade="80"/>
                <w:sz w:val="28"/>
                <w:szCs w:val="28"/>
                <w:lang w:val="en-GB"/>
              </w:rPr>
              <w:t>Impact</w:t>
            </w:r>
          </w:p>
          <w:p w:rsidRPr="003F5D8C" w:rsidR="00426831" w:rsidP="00426831" w:rsidRDefault="00426831" w14:paraId="6A236BAA" w14:textId="77777777">
            <w:pPr>
              <w:rPr>
                <w:rFonts w:ascii="Calibri" w:hAnsi="Calibri" w:cs="Calibri"/>
                <w:color w:val="1F4E79" w:themeColor="accent5" w:themeShade="80"/>
                <w:sz w:val="28"/>
                <w:szCs w:val="28"/>
                <w:lang w:val="en-GB"/>
              </w:rPr>
            </w:pPr>
            <w:r w:rsidRPr="003F5D8C">
              <w:rPr>
                <w:rFonts w:ascii="Calibri" w:hAnsi="Calibri" w:cs="Calibri"/>
                <w:color w:val="1F4E79" w:themeColor="accent5" w:themeShade="80"/>
                <w:sz w:val="28"/>
                <w:szCs w:val="28"/>
                <w:lang w:val="en-GB"/>
              </w:rPr>
              <w:t>•</w:t>
            </w:r>
            <w:r w:rsidRPr="003F5D8C">
              <w:rPr>
                <w:rFonts w:ascii="Calibri" w:hAnsi="Calibri" w:cs="Calibri"/>
                <w:color w:val="1F4E79" w:themeColor="accent5" w:themeShade="80"/>
                <w:sz w:val="28"/>
                <w:szCs w:val="28"/>
                <w:lang w:val="en-GB"/>
              </w:rPr>
              <w:tab/>
            </w:r>
            <w:r w:rsidRPr="003F5D8C">
              <w:rPr>
                <w:rFonts w:ascii="Calibri" w:hAnsi="Calibri" w:cs="Calibri"/>
                <w:color w:val="1F4E79" w:themeColor="accent5" w:themeShade="80"/>
                <w:sz w:val="28"/>
                <w:szCs w:val="28"/>
                <w:lang w:val="en-GB"/>
              </w:rPr>
              <w:t>All students will achieve their potential with altered trajectories</w:t>
            </w:r>
          </w:p>
          <w:p w:rsidR="00426831" w:rsidP="00426831" w:rsidRDefault="00426831" w14:paraId="335E5DCB" w14:textId="77777777">
            <w:pPr>
              <w:rPr>
                <w:rFonts w:ascii="Calibri" w:hAnsi="Calibri" w:cs="Calibri"/>
                <w:b/>
                <w:bCs/>
                <w:color w:val="1F4E79" w:themeColor="accent5" w:themeShade="80"/>
                <w:sz w:val="20"/>
                <w:szCs w:val="20"/>
                <w:lang w:val="en-GB"/>
              </w:rPr>
            </w:pPr>
          </w:p>
        </w:tc>
      </w:tr>
    </w:tbl>
    <w:p w:rsidR="00A04550" w:rsidP="00D419CE" w:rsidRDefault="00A04550" w14:paraId="0A0BB495" w14:textId="60B4D4AD"/>
    <w:p w:rsidR="00862EA1" w:rsidP="00862EA1" w:rsidRDefault="00862EA1" w14:paraId="4DB61F63" w14:textId="6C24F76F">
      <w:pPr>
        <w:pStyle w:val="Heading1"/>
      </w:pPr>
      <w:bookmarkStart w:name="_Toc203507872" w:id="2"/>
      <w:r>
        <w:t>KS2</w:t>
      </w:r>
      <w:bookmarkEnd w:id="2"/>
    </w:p>
    <w:p w:rsidR="00862EA1" w:rsidP="00862EA1" w:rsidRDefault="001B67A7" w14:paraId="55FBC51B" w14:textId="6DDE3711">
      <w:hyperlink r:id="rId12">
        <w:r w:rsidRPr="162AD7E7" w:rsidR="45F4FDB5">
          <w:rPr>
            <w:rStyle w:val="Hyperlink"/>
          </w:rPr>
          <w:t>https://assets.publishing.service.gov.uk/media/5a7c4edfed915d3d0e87b801/PRIMARY_national_curriculum_-_Physical_education.pdf</w:t>
        </w:r>
      </w:hyperlink>
    </w:p>
    <w:p w:rsidR="00D419CE" w:rsidP="2878CA2A" w:rsidRDefault="00D419CE" w14:paraId="376DAA96" w14:textId="173EBA36">
      <w:pPr>
        <w:pStyle w:val="Heading1"/>
      </w:pPr>
      <w:bookmarkStart w:name="_Toc203507873" w:id="3"/>
      <w:r>
        <w:t>CURRICULUM MAP</w:t>
      </w:r>
      <w:bookmarkEnd w:id="3"/>
    </w:p>
    <w:p w:rsidRPr="004E38AF" w:rsidR="004E38AF" w:rsidP="004E38AF" w:rsidRDefault="004E38AF" w14:paraId="33C295C3" w14:textId="448E9729">
      <w:pPr>
        <w:rPr>
          <w:b/>
          <w:bCs/>
        </w:rPr>
      </w:pPr>
      <w:r w:rsidRPr="004E38AF">
        <w:rPr>
          <w:b/>
          <w:bCs/>
        </w:rPr>
        <w:t>Core PE</w:t>
      </w:r>
    </w:p>
    <w:tbl>
      <w:tblPr>
        <w:tblStyle w:val="TableGrid"/>
        <w:tblW w:w="15027" w:type="dxa"/>
        <w:jc w:val="center"/>
        <w:tblLook w:val="04A0" w:firstRow="1" w:lastRow="0" w:firstColumn="1" w:lastColumn="0" w:noHBand="0" w:noVBand="1"/>
      </w:tblPr>
      <w:tblGrid>
        <w:gridCol w:w="993"/>
        <w:gridCol w:w="2410"/>
        <w:gridCol w:w="2410"/>
        <w:gridCol w:w="2410"/>
        <w:gridCol w:w="2268"/>
        <w:gridCol w:w="2268"/>
        <w:gridCol w:w="2268"/>
      </w:tblGrid>
      <w:tr w:rsidRPr="004E38AF" w:rsidR="004E38AF" w:rsidTr="005D3396" w14:paraId="196A4560" w14:textId="77777777">
        <w:trPr>
          <w:trHeight w:val="634"/>
          <w:jc w:val="center"/>
        </w:trPr>
        <w:tc>
          <w:tcPr>
            <w:tcW w:w="993" w:type="dxa"/>
            <w:shd w:val="clear" w:color="auto" w:fill="BDD6EE" w:themeFill="accent5" w:themeFillTint="66"/>
          </w:tcPr>
          <w:p w:rsidRPr="004E38AF" w:rsidR="004E38AF" w:rsidP="005D3396" w:rsidRDefault="004E38AF" w14:paraId="3D584E84" w14:textId="77777777">
            <w:pPr>
              <w:rPr>
                <w:rFonts w:cstheme="minorHAnsi"/>
                <w:b/>
                <w:bCs/>
                <w:sz w:val="20"/>
                <w:szCs w:val="20"/>
              </w:rPr>
            </w:pPr>
            <w:r w:rsidRPr="004E38AF">
              <w:rPr>
                <w:rFonts w:cstheme="minorHAnsi"/>
                <w:b/>
                <w:bCs/>
                <w:sz w:val="20"/>
                <w:szCs w:val="20"/>
              </w:rPr>
              <w:t>Year Group</w:t>
            </w:r>
          </w:p>
        </w:tc>
        <w:tc>
          <w:tcPr>
            <w:tcW w:w="2410" w:type="dxa"/>
            <w:shd w:val="clear" w:color="auto" w:fill="BDD6EE" w:themeFill="accent5" w:themeFillTint="66"/>
          </w:tcPr>
          <w:p w:rsidRPr="004E38AF" w:rsidR="004E38AF" w:rsidP="005D3396" w:rsidRDefault="004E38AF" w14:paraId="7FC8F936" w14:textId="77777777">
            <w:pPr>
              <w:jc w:val="center"/>
              <w:rPr>
                <w:rFonts w:cstheme="minorHAnsi"/>
                <w:b/>
                <w:bCs/>
                <w:sz w:val="20"/>
                <w:szCs w:val="20"/>
              </w:rPr>
            </w:pPr>
            <w:r w:rsidRPr="004E38AF">
              <w:rPr>
                <w:rFonts w:cstheme="minorHAnsi"/>
                <w:b/>
                <w:bCs/>
                <w:sz w:val="20"/>
                <w:szCs w:val="20"/>
              </w:rPr>
              <w:t>Half-term 1</w:t>
            </w:r>
          </w:p>
        </w:tc>
        <w:tc>
          <w:tcPr>
            <w:tcW w:w="2410" w:type="dxa"/>
            <w:shd w:val="clear" w:color="auto" w:fill="BDD6EE" w:themeFill="accent5" w:themeFillTint="66"/>
          </w:tcPr>
          <w:p w:rsidRPr="004E38AF" w:rsidR="004E38AF" w:rsidP="005D3396" w:rsidRDefault="004E38AF" w14:paraId="5C0D95F6" w14:textId="77777777">
            <w:pPr>
              <w:jc w:val="center"/>
              <w:rPr>
                <w:rFonts w:cstheme="minorHAnsi"/>
                <w:b/>
                <w:bCs/>
                <w:sz w:val="20"/>
                <w:szCs w:val="20"/>
              </w:rPr>
            </w:pPr>
            <w:r w:rsidRPr="004E38AF">
              <w:rPr>
                <w:rFonts w:cstheme="minorHAnsi"/>
                <w:b/>
                <w:bCs/>
                <w:sz w:val="20"/>
                <w:szCs w:val="20"/>
              </w:rPr>
              <w:t>Half-term 2</w:t>
            </w:r>
          </w:p>
        </w:tc>
        <w:tc>
          <w:tcPr>
            <w:tcW w:w="2410" w:type="dxa"/>
            <w:shd w:val="clear" w:color="auto" w:fill="BDD6EE" w:themeFill="accent5" w:themeFillTint="66"/>
          </w:tcPr>
          <w:p w:rsidRPr="004E38AF" w:rsidR="004E38AF" w:rsidP="005D3396" w:rsidRDefault="004E38AF" w14:paraId="103ED643" w14:textId="77777777">
            <w:pPr>
              <w:jc w:val="center"/>
              <w:rPr>
                <w:rFonts w:cstheme="minorHAnsi"/>
                <w:b/>
                <w:bCs/>
                <w:sz w:val="20"/>
                <w:szCs w:val="20"/>
              </w:rPr>
            </w:pPr>
            <w:r w:rsidRPr="004E38AF">
              <w:rPr>
                <w:rFonts w:cstheme="minorHAnsi"/>
                <w:b/>
                <w:bCs/>
                <w:sz w:val="20"/>
                <w:szCs w:val="20"/>
              </w:rPr>
              <w:t>Half-term 3</w:t>
            </w:r>
          </w:p>
        </w:tc>
        <w:tc>
          <w:tcPr>
            <w:tcW w:w="2268" w:type="dxa"/>
            <w:shd w:val="clear" w:color="auto" w:fill="BDD6EE" w:themeFill="accent5" w:themeFillTint="66"/>
          </w:tcPr>
          <w:p w:rsidRPr="004E38AF" w:rsidR="004E38AF" w:rsidP="005D3396" w:rsidRDefault="004E38AF" w14:paraId="55AE7E4A" w14:textId="77777777">
            <w:pPr>
              <w:jc w:val="center"/>
              <w:rPr>
                <w:rFonts w:cstheme="minorHAnsi"/>
                <w:b/>
                <w:bCs/>
                <w:sz w:val="20"/>
                <w:szCs w:val="20"/>
              </w:rPr>
            </w:pPr>
            <w:r w:rsidRPr="004E38AF">
              <w:rPr>
                <w:rFonts w:cstheme="minorHAnsi"/>
                <w:b/>
                <w:bCs/>
                <w:sz w:val="20"/>
                <w:szCs w:val="20"/>
              </w:rPr>
              <w:t>Half-term 4</w:t>
            </w:r>
          </w:p>
        </w:tc>
        <w:tc>
          <w:tcPr>
            <w:tcW w:w="2268" w:type="dxa"/>
            <w:shd w:val="clear" w:color="auto" w:fill="BDD6EE" w:themeFill="accent5" w:themeFillTint="66"/>
          </w:tcPr>
          <w:p w:rsidRPr="004E38AF" w:rsidR="004E38AF" w:rsidP="005D3396" w:rsidRDefault="004E38AF" w14:paraId="222FAE55" w14:textId="77777777">
            <w:pPr>
              <w:jc w:val="center"/>
              <w:rPr>
                <w:rFonts w:cstheme="minorHAnsi"/>
                <w:b/>
                <w:bCs/>
                <w:sz w:val="20"/>
                <w:szCs w:val="20"/>
              </w:rPr>
            </w:pPr>
            <w:r w:rsidRPr="004E38AF">
              <w:rPr>
                <w:rFonts w:cstheme="minorHAnsi"/>
                <w:b/>
                <w:bCs/>
                <w:sz w:val="20"/>
                <w:szCs w:val="20"/>
              </w:rPr>
              <w:t>Half-term 5</w:t>
            </w:r>
          </w:p>
        </w:tc>
        <w:tc>
          <w:tcPr>
            <w:tcW w:w="2268" w:type="dxa"/>
            <w:shd w:val="clear" w:color="auto" w:fill="BDD6EE" w:themeFill="accent5" w:themeFillTint="66"/>
          </w:tcPr>
          <w:p w:rsidRPr="004E38AF" w:rsidR="004E38AF" w:rsidP="005D3396" w:rsidRDefault="004E38AF" w14:paraId="1A3FB75E" w14:textId="77777777">
            <w:pPr>
              <w:jc w:val="center"/>
              <w:rPr>
                <w:rFonts w:cstheme="minorHAnsi"/>
                <w:b/>
                <w:bCs/>
                <w:sz w:val="20"/>
                <w:szCs w:val="20"/>
              </w:rPr>
            </w:pPr>
            <w:r w:rsidRPr="004E38AF">
              <w:rPr>
                <w:rFonts w:cstheme="minorHAnsi"/>
                <w:b/>
                <w:bCs/>
                <w:sz w:val="20"/>
                <w:szCs w:val="20"/>
              </w:rPr>
              <w:t>Half-term 6</w:t>
            </w:r>
          </w:p>
        </w:tc>
      </w:tr>
      <w:tr w:rsidRPr="004E38AF" w:rsidR="004E38AF" w:rsidTr="005D3396" w14:paraId="47FB1F03" w14:textId="77777777">
        <w:trPr>
          <w:trHeight w:val="70"/>
          <w:jc w:val="center"/>
        </w:trPr>
        <w:tc>
          <w:tcPr>
            <w:tcW w:w="993" w:type="dxa"/>
            <w:vMerge w:val="restart"/>
            <w:shd w:val="clear" w:color="auto" w:fill="BDD6EE" w:themeFill="accent5" w:themeFillTint="66"/>
          </w:tcPr>
          <w:p w:rsidRPr="004E38AF" w:rsidR="004E38AF" w:rsidP="005D3396" w:rsidRDefault="004E38AF" w14:paraId="1CF43E82" w14:textId="77777777">
            <w:pPr>
              <w:rPr>
                <w:rFonts w:cstheme="minorHAnsi"/>
                <w:b/>
                <w:bCs/>
                <w:sz w:val="20"/>
                <w:szCs w:val="20"/>
              </w:rPr>
            </w:pPr>
            <w:r w:rsidRPr="004E38AF">
              <w:rPr>
                <w:rFonts w:cstheme="minorHAnsi"/>
                <w:b/>
                <w:bCs/>
                <w:sz w:val="20"/>
                <w:szCs w:val="20"/>
              </w:rPr>
              <w:t>Year 7</w:t>
            </w:r>
          </w:p>
        </w:tc>
        <w:tc>
          <w:tcPr>
            <w:tcW w:w="14034" w:type="dxa"/>
            <w:gridSpan w:val="6"/>
            <w:shd w:val="clear" w:color="auto" w:fill="auto"/>
          </w:tcPr>
          <w:p w:rsidRPr="004E38AF" w:rsidR="004E38AF" w:rsidP="005D3396" w:rsidRDefault="004E38AF" w14:paraId="610EB167" w14:textId="77777777">
            <w:pPr>
              <w:jc w:val="center"/>
              <w:rPr>
                <w:rFonts w:cstheme="minorHAnsi"/>
                <w:b/>
                <w:bCs/>
                <w:sz w:val="20"/>
                <w:szCs w:val="20"/>
              </w:rPr>
            </w:pPr>
            <w:r w:rsidRPr="004E38AF">
              <w:rPr>
                <w:rFonts w:cstheme="minorHAnsi"/>
                <w:b/>
                <w:bCs/>
                <w:sz w:val="20"/>
                <w:szCs w:val="20"/>
              </w:rPr>
              <w:t xml:space="preserve">Focus: Develop fundamental movement skills and basic knowledge of rules while building confidence, teamwork, and enjoyment in a range of sports. </w:t>
            </w:r>
          </w:p>
          <w:p w:rsidRPr="004E38AF" w:rsidR="004E38AF" w:rsidP="005D3396" w:rsidRDefault="004E38AF" w14:paraId="0BB8B4C2" w14:textId="77777777">
            <w:pPr>
              <w:jc w:val="center"/>
              <w:rPr>
                <w:rFonts w:cstheme="minorHAnsi"/>
                <w:b/>
                <w:bCs/>
                <w:sz w:val="20"/>
                <w:szCs w:val="20"/>
              </w:rPr>
            </w:pPr>
            <w:r w:rsidRPr="004E38AF">
              <w:rPr>
                <w:rFonts w:cstheme="minorHAnsi"/>
                <w:b/>
                <w:bCs/>
                <w:sz w:val="20"/>
                <w:szCs w:val="20"/>
              </w:rPr>
              <w:t>Link to Coaching/Leadership: Students to undertake coaching/leadership roles during the warm up.</w:t>
            </w:r>
          </w:p>
        </w:tc>
      </w:tr>
      <w:tr w:rsidRPr="004E38AF" w:rsidR="004E38AF" w:rsidTr="005D3396" w14:paraId="5B710B59" w14:textId="77777777">
        <w:trPr>
          <w:trHeight w:val="330"/>
          <w:jc w:val="center"/>
        </w:trPr>
        <w:tc>
          <w:tcPr>
            <w:tcW w:w="993" w:type="dxa"/>
            <w:vMerge/>
          </w:tcPr>
          <w:p w:rsidRPr="004E38AF" w:rsidR="004E38AF" w:rsidP="005D3396" w:rsidRDefault="004E38AF" w14:paraId="07E19A33" w14:textId="77777777">
            <w:pPr>
              <w:rPr>
                <w:rFonts w:cstheme="minorHAnsi"/>
                <w:b/>
                <w:bCs/>
                <w:sz w:val="20"/>
                <w:szCs w:val="20"/>
              </w:rPr>
            </w:pPr>
          </w:p>
        </w:tc>
        <w:tc>
          <w:tcPr>
            <w:tcW w:w="2410" w:type="dxa"/>
          </w:tcPr>
          <w:p w:rsidRPr="004E38AF" w:rsidR="004E38AF" w:rsidP="005D3396" w:rsidRDefault="004E38AF" w14:paraId="74E53D6A" w14:textId="77777777">
            <w:pPr>
              <w:rPr>
                <w:rFonts w:cstheme="minorHAnsi"/>
              </w:rPr>
            </w:pPr>
            <w:r w:rsidRPr="004E38AF">
              <w:rPr>
                <w:rFonts w:cstheme="minorHAnsi"/>
                <w:sz w:val="20"/>
                <w:szCs w:val="20"/>
              </w:rPr>
              <w:t>Sports to be covered:</w:t>
            </w:r>
          </w:p>
          <w:p w:rsidRPr="004E38AF" w:rsidR="004E38AF" w:rsidP="005D3396" w:rsidRDefault="004E38AF" w14:paraId="1971EFC4" w14:textId="77777777">
            <w:pPr>
              <w:rPr>
                <w:rFonts w:cstheme="minorHAnsi"/>
              </w:rPr>
            </w:pPr>
            <w:r w:rsidRPr="004E38AF">
              <w:rPr>
                <w:rFonts w:cstheme="minorHAnsi"/>
                <w:sz w:val="20"/>
                <w:szCs w:val="20"/>
              </w:rPr>
              <w:t>- Badminton</w:t>
            </w:r>
          </w:p>
          <w:p w:rsidRPr="004E38AF" w:rsidR="004E38AF" w:rsidP="005D3396" w:rsidRDefault="004E38AF" w14:paraId="4307E72D" w14:textId="77777777">
            <w:pPr>
              <w:rPr>
                <w:rFonts w:cstheme="minorHAnsi"/>
                <w:sz w:val="20"/>
                <w:szCs w:val="20"/>
              </w:rPr>
            </w:pPr>
            <w:r w:rsidRPr="004E38AF">
              <w:rPr>
                <w:rFonts w:cstheme="minorHAnsi"/>
                <w:sz w:val="20"/>
                <w:szCs w:val="20"/>
              </w:rPr>
              <w:t>- Fitness</w:t>
            </w:r>
          </w:p>
          <w:p w:rsidRPr="004E38AF" w:rsidR="004E38AF" w:rsidP="005D3396" w:rsidRDefault="004E38AF" w14:paraId="213C934C" w14:textId="77777777">
            <w:pPr>
              <w:rPr>
                <w:rFonts w:cstheme="minorHAnsi"/>
                <w:sz w:val="20"/>
                <w:szCs w:val="20"/>
              </w:rPr>
            </w:pPr>
            <w:r w:rsidRPr="004E38AF">
              <w:rPr>
                <w:rFonts w:cstheme="minorHAnsi"/>
                <w:sz w:val="20"/>
                <w:szCs w:val="20"/>
              </w:rPr>
              <w:t>- Netball</w:t>
            </w:r>
          </w:p>
          <w:p w:rsidRPr="004E38AF" w:rsidR="004E38AF" w:rsidP="005D3396" w:rsidRDefault="004E38AF" w14:paraId="2BEB9E4E" w14:textId="77777777">
            <w:pPr>
              <w:rPr>
                <w:rFonts w:cstheme="minorHAnsi"/>
                <w:b/>
                <w:bCs/>
                <w:sz w:val="20"/>
                <w:szCs w:val="20"/>
              </w:rPr>
            </w:pPr>
          </w:p>
          <w:p w:rsidRPr="004E38AF" w:rsidR="004E38AF" w:rsidP="005D3396" w:rsidRDefault="004E38AF" w14:paraId="0924EC0F" w14:textId="77777777">
            <w:pPr>
              <w:rPr>
                <w:rFonts w:cstheme="minorHAnsi"/>
                <w:b/>
                <w:bCs/>
                <w:sz w:val="20"/>
                <w:szCs w:val="20"/>
              </w:rPr>
            </w:pPr>
          </w:p>
          <w:p w:rsidRPr="004E38AF" w:rsidR="004E38AF" w:rsidP="005D3396" w:rsidRDefault="004E38AF" w14:paraId="6880A721" w14:textId="77777777">
            <w:pPr>
              <w:rPr>
                <w:rFonts w:cstheme="minorHAnsi"/>
                <w:b/>
                <w:bCs/>
                <w:sz w:val="20"/>
                <w:szCs w:val="20"/>
              </w:rPr>
            </w:pPr>
            <w:r w:rsidRPr="004E38AF">
              <w:rPr>
                <w:rFonts w:cstheme="minorHAnsi"/>
                <w:sz w:val="20"/>
                <w:szCs w:val="20"/>
              </w:rPr>
              <w:t>Assessment: Head, Heart, Hands at the end of the half term</w:t>
            </w:r>
          </w:p>
        </w:tc>
        <w:tc>
          <w:tcPr>
            <w:tcW w:w="2410" w:type="dxa"/>
          </w:tcPr>
          <w:p w:rsidRPr="004E38AF" w:rsidR="004E38AF" w:rsidP="005D3396" w:rsidRDefault="004E38AF" w14:paraId="2A989939" w14:textId="77777777">
            <w:pPr>
              <w:rPr>
                <w:rFonts w:cstheme="minorHAnsi"/>
                <w:sz w:val="20"/>
                <w:szCs w:val="20"/>
              </w:rPr>
            </w:pPr>
            <w:r w:rsidRPr="004E38AF">
              <w:rPr>
                <w:rFonts w:cstheme="minorHAnsi"/>
                <w:sz w:val="20"/>
                <w:szCs w:val="20"/>
              </w:rPr>
              <w:t>Sports to be covered:</w:t>
            </w:r>
          </w:p>
          <w:p w:rsidRPr="004E38AF" w:rsidR="004E38AF" w:rsidP="005D3396" w:rsidRDefault="004E38AF" w14:paraId="3B3AD954" w14:textId="77777777">
            <w:pPr>
              <w:rPr>
                <w:rFonts w:cstheme="minorHAnsi"/>
                <w:sz w:val="20"/>
                <w:szCs w:val="20"/>
              </w:rPr>
            </w:pPr>
            <w:r w:rsidRPr="004E38AF">
              <w:rPr>
                <w:rFonts w:cstheme="minorHAnsi"/>
                <w:sz w:val="20"/>
                <w:szCs w:val="20"/>
              </w:rPr>
              <w:t xml:space="preserve">- Football  </w:t>
            </w:r>
          </w:p>
          <w:p w:rsidRPr="004E38AF" w:rsidR="004E38AF" w:rsidP="005D3396" w:rsidRDefault="004E38AF" w14:paraId="5BB03924" w14:textId="77777777">
            <w:pPr>
              <w:rPr>
                <w:rFonts w:cstheme="minorHAnsi"/>
                <w:sz w:val="20"/>
                <w:szCs w:val="20"/>
              </w:rPr>
            </w:pPr>
            <w:r w:rsidRPr="004E38AF">
              <w:rPr>
                <w:rFonts w:cstheme="minorHAnsi"/>
                <w:sz w:val="20"/>
                <w:szCs w:val="20"/>
              </w:rPr>
              <w:t>- Handball</w:t>
            </w:r>
          </w:p>
          <w:p w:rsidRPr="004E38AF" w:rsidR="004E38AF" w:rsidP="005D3396" w:rsidRDefault="004E38AF" w14:paraId="128CFAD0" w14:textId="77777777">
            <w:pPr>
              <w:rPr>
                <w:rFonts w:cstheme="minorHAnsi"/>
                <w:sz w:val="20"/>
                <w:szCs w:val="20"/>
              </w:rPr>
            </w:pPr>
            <w:r w:rsidRPr="004E38AF">
              <w:rPr>
                <w:rFonts w:cstheme="minorHAnsi"/>
                <w:sz w:val="20"/>
                <w:szCs w:val="20"/>
              </w:rPr>
              <w:t>- Hockey</w:t>
            </w:r>
          </w:p>
          <w:p w:rsidRPr="004E38AF" w:rsidR="004E38AF" w:rsidP="005D3396" w:rsidRDefault="004E38AF" w14:paraId="457EC425" w14:textId="77777777">
            <w:pPr>
              <w:rPr>
                <w:rFonts w:cstheme="minorHAnsi"/>
                <w:sz w:val="20"/>
                <w:szCs w:val="20"/>
              </w:rPr>
            </w:pPr>
            <w:r w:rsidRPr="004E38AF">
              <w:rPr>
                <w:rFonts w:cstheme="minorHAnsi"/>
                <w:sz w:val="20"/>
                <w:szCs w:val="20"/>
              </w:rPr>
              <w:t>- Tag Rugby</w:t>
            </w:r>
          </w:p>
          <w:p w:rsidRPr="004E38AF" w:rsidR="004E38AF" w:rsidP="005D3396" w:rsidRDefault="004E38AF" w14:paraId="2B379D54" w14:textId="77777777">
            <w:pPr>
              <w:rPr>
                <w:rFonts w:cstheme="minorHAnsi"/>
                <w:sz w:val="20"/>
                <w:szCs w:val="20"/>
              </w:rPr>
            </w:pPr>
          </w:p>
          <w:p w:rsidRPr="004E38AF" w:rsidR="004E38AF" w:rsidP="005D3396" w:rsidRDefault="004E38AF" w14:paraId="0F9B69D9" w14:textId="77777777">
            <w:pPr>
              <w:rPr>
                <w:rFonts w:cstheme="minorHAnsi"/>
                <w:sz w:val="20"/>
                <w:szCs w:val="20"/>
              </w:rPr>
            </w:pPr>
            <w:r w:rsidRPr="004E38AF">
              <w:rPr>
                <w:rFonts w:cstheme="minorHAnsi"/>
                <w:sz w:val="20"/>
                <w:szCs w:val="20"/>
              </w:rPr>
              <w:t>Assessment: Head, Heart, Hands at the end of the half term</w:t>
            </w:r>
          </w:p>
        </w:tc>
        <w:tc>
          <w:tcPr>
            <w:tcW w:w="2410" w:type="dxa"/>
          </w:tcPr>
          <w:p w:rsidRPr="004E38AF" w:rsidR="004E38AF" w:rsidP="005D3396" w:rsidRDefault="004E38AF" w14:paraId="58386480" w14:textId="77777777">
            <w:pPr>
              <w:rPr>
                <w:rFonts w:cstheme="minorHAnsi"/>
                <w:sz w:val="20"/>
                <w:szCs w:val="20"/>
              </w:rPr>
            </w:pPr>
            <w:r w:rsidRPr="004E38AF">
              <w:rPr>
                <w:rFonts w:cstheme="minorHAnsi"/>
                <w:sz w:val="20"/>
                <w:szCs w:val="20"/>
              </w:rPr>
              <w:t>Sports to be covered:</w:t>
            </w:r>
          </w:p>
          <w:p w:rsidRPr="004E38AF" w:rsidR="004E38AF" w:rsidP="005D3396" w:rsidRDefault="004E38AF" w14:paraId="067464F6" w14:textId="77777777">
            <w:pPr>
              <w:rPr>
                <w:rFonts w:cstheme="minorHAnsi"/>
                <w:sz w:val="20"/>
                <w:szCs w:val="20"/>
              </w:rPr>
            </w:pPr>
            <w:r w:rsidRPr="004E38AF">
              <w:rPr>
                <w:rFonts w:cstheme="minorHAnsi"/>
                <w:sz w:val="20"/>
                <w:szCs w:val="20"/>
              </w:rPr>
              <w:t>- Badminton</w:t>
            </w:r>
          </w:p>
          <w:p w:rsidRPr="004E38AF" w:rsidR="004E38AF" w:rsidP="005D3396" w:rsidRDefault="004E38AF" w14:paraId="3A51D868" w14:textId="77777777">
            <w:pPr>
              <w:rPr>
                <w:rFonts w:cstheme="minorHAnsi"/>
                <w:sz w:val="20"/>
                <w:szCs w:val="20"/>
              </w:rPr>
            </w:pPr>
            <w:r w:rsidRPr="004E38AF">
              <w:rPr>
                <w:rFonts w:cstheme="minorHAnsi"/>
                <w:sz w:val="20"/>
                <w:szCs w:val="20"/>
              </w:rPr>
              <w:t>- Football</w:t>
            </w:r>
          </w:p>
          <w:p w:rsidRPr="004E38AF" w:rsidR="004E38AF" w:rsidP="005D3396" w:rsidRDefault="004E38AF" w14:paraId="70E7D99B" w14:textId="77777777">
            <w:pPr>
              <w:rPr>
                <w:rFonts w:cstheme="minorHAnsi"/>
                <w:sz w:val="20"/>
                <w:szCs w:val="20"/>
              </w:rPr>
            </w:pPr>
            <w:r w:rsidRPr="004E38AF">
              <w:rPr>
                <w:rFonts w:cstheme="minorHAnsi"/>
                <w:sz w:val="20"/>
                <w:szCs w:val="20"/>
              </w:rPr>
              <w:t xml:space="preserve">- Hockey </w:t>
            </w:r>
          </w:p>
          <w:p w:rsidRPr="004E38AF" w:rsidR="004E38AF" w:rsidP="005D3396" w:rsidRDefault="004E38AF" w14:paraId="0994089F" w14:textId="77777777">
            <w:pPr>
              <w:rPr>
                <w:rFonts w:cstheme="minorHAnsi"/>
                <w:sz w:val="20"/>
                <w:szCs w:val="20"/>
              </w:rPr>
            </w:pPr>
            <w:r w:rsidRPr="004E38AF">
              <w:rPr>
                <w:rFonts w:cstheme="minorHAnsi"/>
                <w:sz w:val="20"/>
                <w:szCs w:val="20"/>
              </w:rPr>
              <w:t xml:space="preserve">- Rugby </w:t>
            </w:r>
          </w:p>
          <w:p w:rsidRPr="004E38AF" w:rsidR="004E38AF" w:rsidP="005D3396" w:rsidRDefault="004E38AF" w14:paraId="0F1B723D" w14:textId="77777777">
            <w:pPr>
              <w:rPr>
                <w:rFonts w:cstheme="minorHAnsi"/>
                <w:sz w:val="20"/>
                <w:szCs w:val="20"/>
              </w:rPr>
            </w:pPr>
          </w:p>
          <w:p w:rsidRPr="004E38AF" w:rsidR="004E38AF" w:rsidP="005D3396" w:rsidRDefault="004E38AF" w14:paraId="2AFA43A9" w14:textId="77777777">
            <w:pPr>
              <w:rPr>
                <w:rFonts w:cstheme="minorHAnsi"/>
                <w:sz w:val="20"/>
                <w:szCs w:val="20"/>
              </w:rPr>
            </w:pPr>
            <w:r w:rsidRPr="004E38AF">
              <w:rPr>
                <w:rFonts w:cstheme="minorHAnsi"/>
                <w:sz w:val="20"/>
                <w:szCs w:val="20"/>
              </w:rPr>
              <w:t>Assessment: Head, Heart, Hands at the end of the half term</w:t>
            </w:r>
          </w:p>
        </w:tc>
        <w:tc>
          <w:tcPr>
            <w:tcW w:w="2268" w:type="dxa"/>
          </w:tcPr>
          <w:p w:rsidRPr="004E38AF" w:rsidR="004E38AF" w:rsidP="005D3396" w:rsidRDefault="004E38AF" w14:paraId="5E027865" w14:textId="77777777">
            <w:pPr>
              <w:rPr>
                <w:rFonts w:cstheme="minorHAnsi"/>
                <w:sz w:val="20"/>
                <w:szCs w:val="20"/>
              </w:rPr>
            </w:pPr>
            <w:r w:rsidRPr="004E38AF">
              <w:rPr>
                <w:rFonts w:cstheme="minorHAnsi"/>
                <w:sz w:val="20"/>
                <w:szCs w:val="20"/>
              </w:rPr>
              <w:t>Sports to be covered:</w:t>
            </w:r>
          </w:p>
          <w:p w:rsidRPr="004E38AF" w:rsidR="004E38AF" w:rsidP="005D3396" w:rsidRDefault="004E38AF" w14:paraId="1FD197E8" w14:textId="77777777">
            <w:pPr>
              <w:rPr>
                <w:rFonts w:cstheme="minorHAnsi"/>
                <w:sz w:val="20"/>
                <w:szCs w:val="20"/>
              </w:rPr>
            </w:pPr>
            <w:r w:rsidRPr="004E38AF">
              <w:rPr>
                <w:rFonts w:cstheme="minorHAnsi"/>
                <w:sz w:val="20"/>
                <w:szCs w:val="20"/>
              </w:rPr>
              <w:t>- Basketball</w:t>
            </w:r>
          </w:p>
          <w:p w:rsidRPr="004E38AF" w:rsidR="004E38AF" w:rsidP="005D3396" w:rsidRDefault="004E38AF" w14:paraId="46BD5142" w14:textId="77777777">
            <w:pPr>
              <w:rPr>
                <w:rFonts w:cstheme="minorHAnsi"/>
                <w:sz w:val="20"/>
                <w:szCs w:val="20"/>
              </w:rPr>
            </w:pPr>
            <w:r w:rsidRPr="004E38AF">
              <w:rPr>
                <w:rFonts w:cstheme="minorHAnsi"/>
                <w:sz w:val="20"/>
                <w:szCs w:val="20"/>
              </w:rPr>
              <w:t>- Handball</w:t>
            </w:r>
          </w:p>
          <w:p w:rsidRPr="004E38AF" w:rsidR="004E38AF" w:rsidP="005D3396" w:rsidRDefault="004E38AF" w14:paraId="67E330BC" w14:textId="77777777">
            <w:pPr>
              <w:rPr>
                <w:rFonts w:cstheme="minorHAnsi"/>
                <w:sz w:val="20"/>
                <w:szCs w:val="20"/>
              </w:rPr>
            </w:pPr>
            <w:r w:rsidRPr="004E38AF">
              <w:rPr>
                <w:rFonts w:cstheme="minorHAnsi"/>
                <w:sz w:val="20"/>
                <w:szCs w:val="20"/>
              </w:rPr>
              <w:t xml:space="preserve">- Trampolining </w:t>
            </w:r>
          </w:p>
          <w:p w:rsidRPr="004E38AF" w:rsidR="004E38AF" w:rsidP="005D3396" w:rsidRDefault="004E38AF" w14:paraId="11D17B62" w14:textId="77777777">
            <w:pPr>
              <w:rPr>
                <w:rFonts w:cstheme="minorHAnsi"/>
                <w:sz w:val="20"/>
                <w:szCs w:val="20"/>
              </w:rPr>
            </w:pPr>
          </w:p>
          <w:p w:rsidRPr="004E38AF" w:rsidR="004E38AF" w:rsidP="005D3396" w:rsidRDefault="004E38AF" w14:paraId="2C772556" w14:textId="77777777">
            <w:pPr>
              <w:rPr>
                <w:rFonts w:cstheme="minorHAnsi"/>
                <w:sz w:val="20"/>
                <w:szCs w:val="20"/>
              </w:rPr>
            </w:pPr>
          </w:p>
          <w:p w:rsidRPr="004E38AF" w:rsidR="004E38AF" w:rsidP="005D3396" w:rsidRDefault="004E38AF" w14:paraId="71E019B3" w14:textId="77777777">
            <w:pPr>
              <w:rPr>
                <w:rFonts w:cstheme="minorHAnsi"/>
                <w:sz w:val="20"/>
                <w:szCs w:val="20"/>
              </w:rPr>
            </w:pPr>
            <w:r w:rsidRPr="004E38AF">
              <w:rPr>
                <w:rFonts w:cstheme="minorHAnsi"/>
                <w:sz w:val="20"/>
                <w:szCs w:val="20"/>
              </w:rPr>
              <w:t>Assessment: Head, Heart, Hands at the end of the half term</w:t>
            </w:r>
          </w:p>
        </w:tc>
        <w:tc>
          <w:tcPr>
            <w:tcW w:w="2268" w:type="dxa"/>
          </w:tcPr>
          <w:p w:rsidRPr="004E38AF" w:rsidR="004E38AF" w:rsidP="005D3396" w:rsidRDefault="004E38AF" w14:paraId="3D46D07A" w14:textId="77777777">
            <w:pPr>
              <w:rPr>
                <w:rFonts w:cstheme="minorHAnsi"/>
                <w:sz w:val="20"/>
                <w:szCs w:val="20"/>
              </w:rPr>
            </w:pPr>
            <w:r w:rsidRPr="004E38AF">
              <w:rPr>
                <w:rFonts w:cstheme="minorHAnsi"/>
                <w:sz w:val="20"/>
                <w:szCs w:val="20"/>
              </w:rPr>
              <w:t>Sports to be covered:</w:t>
            </w:r>
          </w:p>
          <w:p w:rsidRPr="004E38AF" w:rsidR="004E38AF" w:rsidP="005D3396" w:rsidRDefault="004E38AF" w14:paraId="60B8BA40" w14:textId="77777777">
            <w:pPr>
              <w:rPr>
                <w:rFonts w:cstheme="minorHAnsi"/>
                <w:sz w:val="20"/>
                <w:szCs w:val="20"/>
              </w:rPr>
            </w:pPr>
            <w:r w:rsidRPr="004E38AF">
              <w:rPr>
                <w:rFonts w:cstheme="minorHAnsi"/>
                <w:sz w:val="20"/>
                <w:szCs w:val="20"/>
              </w:rPr>
              <w:t>- Athletics (Track and Field events)</w:t>
            </w:r>
          </w:p>
          <w:p w:rsidRPr="004E38AF" w:rsidR="004E38AF" w:rsidP="005D3396" w:rsidRDefault="004E38AF" w14:paraId="29CE129A" w14:textId="77777777">
            <w:pPr>
              <w:rPr>
                <w:rFonts w:cstheme="minorHAnsi"/>
                <w:sz w:val="20"/>
                <w:szCs w:val="20"/>
              </w:rPr>
            </w:pPr>
          </w:p>
          <w:p w:rsidRPr="004E38AF" w:rsidR="004E38AF" w:rsidP="005D3396" w:rsidRDefault="004E38AF" w14:paraId="61AC6041" w14:textId="77777777">
            <w:pPr>
              <w:rPr>
                <w:rFonts w:cstheme="minorHAnsi"/>
                <w:sz w:val="20"/>
                <w:szCs w:val="20"/>
              </w:rPr>
            </w:pPr>
          </w:p>
          <w:p w:rsidRPr="004E38AF" w:rsidR="004E38AF" w:rsidP="005D3396" w:rsidRDefault="004E38AF" w14:paraId="2CF5944D" w14:textId="77777777">
            <w:pPr>
              <w:rPr>
                <w:rFonts w:cstheme="minorHAnsi"/>
                <w:sz w:val="20"/>
                <w:szCs w:val="20"/>
              </w:rPr>
            </w:pPr>
          </w:p>
          <w:p w:rsidRPr="004E38AF" w:rsidR="004E38AF" w:rsidP="005D3396" w:rsidRDefault="004E38AF" w14:paraId="64471D05" w14:textId="77777777">
            <w:pPr>
              <w:rPr>
                <w:rFonts w:cstheme="minorHAnsi"/>
                <w:sz w:val="20"/>
                <w:szCs w:val="20"/>
              </w:rPr>
            </w:pPr>
            <w:r w:rsidRPr="004E38AF">
              <w:rPr>
                <w:rFonts w:cstheme="minorHAnsi"/>
                <w:sz w:val="20"/>
                <w:szCs w:val="20"/>
              </w:rPr>
              <w:t>Assessment: Head, Heart, Hands at the end of the half term</w:t>
            </w:r>
          </w:p>
        </w:tc>
        <w:tc>
          <w:tcPr>
            <w:tcW w:w="2268" w:type="dxa"/>
          </w:tcPr>
          <w:p w:rsidRPr="004E38AF" w:rsidR="004E38AF" w:rsidP="005D3396" w:rsidRDefault="004E38AF" w14:paraId="17313ADC" w14:textId="77777777">
            <w:pPr>
              <w:rPr>
                <w:rFonts w:cstheme="minorHAnsi"/>
                <w:sz w:val="20"/>
                <w:szCs w:val="20"/>
              </w:rPr>
            </w:pPr>
            <w:r w:rsidRPr="004E38AF">
              <w:rPr>
                <w:rFonts w:cstheme="minorHAnsi"/>
                <w:sz w:val="20"/>
                <w:szCs w:val="20"/>
              </w:rPr>
              <w:t>Sports to be covered:</w:t>
            </w:r>
          </w:p>
          <w:p w:rsidRPr="004E38AF" w:rsidR="004E38AF" w:rsidP="005D3396" w:rsidRDefault="004E38AF" w14:paraId="56ABCEEE" w14:textId="77777777">
            <w:pPr>
              <w:rPr>
                <w:rFonts w:cstheme="minorHAnsi"/>
                <w:sz w:val="20"/>
                <w:szCs w:val="20"/>
              </w:rPr>
            </w:pPr>
            <w:r w:rsidRPr="004E38AF">
              <w:rPr>
                <w:rFonts w:cstheme="minorHAnsi"/>
                <w:sz w:val="20"/>
                <w:szCs w:val="20"/>
              </w:rPr>
              <w:t>- Cricket</w:t>
            </w:r>
          </w:p>
          <w:p w:rsidRPr="004E38AF" w:rsidR="004E38AF" w:rsidP="005D3396" w:rsidRDefault="004E38AF" w14:paraId="182E6578" w14:textId="77777777">
            <w:pPr>
              <w:rPr>
                <w:rFonts w:cstheme="minorHAnsi"/>
                <w:sz w:val="20"/>
                <w:szCs w:val="20"/>
              </w:rPr>
            </w:pPr>
            <w:r w:rsidRPr="004E38AF">
              <w:rPr>
                <w:rFonts w:cstheme="minorHAnsi"/>
                <w:sz w:val="20"/>
                <w:szCs w:val="20"/>
              </w:rPr>
              <w:t>- Rounders</w:t>
            </w:r>
          </w:p>
          <w:p w:rsidRPr="004E38AF" w:rsidR="004E38AF" w:rsidP="005D3396" w:rsidRDefault="004E38AF" w14:paraId="46F75A60" w14:textId="77777777">
            <w:pPr>
              <w:rPr>
                <w:rFonts w:cstheme="minorHAnsi"/>
                <w:sz w:val="20"/>
                <w:szCs w:val="20"/>
              </w:rPr>
            </w:pPr>
            <w:r w:rsidRPr="004E38AF">
              <w:rPr>
                <w:rFonts w:cstheme="minorHAnsi"/>
                <w:sz w:val="20"/>
                <w:szCs w:val="20"/>
              </w:rPr>
              <w:t>- Softball</w:t>
            </w:r>
          </w:p>
          <w:p w:rsidRPr="004E38AF" w:rsidR="004E38AF" w:rsidP="005D3396" w:rsidRDefault="004E38AF" w14:paraId="1A52EE0B" w14:textId="77777777">
            <w:pPr>
              <w:rPr>
                <w:rFonts w:cstheme="minorHAnsi"/>
                <w:sz w:val="20"/>
                <w:szCs w:val="20"/>
              </w:rPr>
            </w:pPr>
            <w:r w:rsidRPr="004E38AF">
              <w:rPr>
                <w:rFonts w:cstheme="minorHAnsi"/>
                <w:sz w:val="20"/>
                <w:szCs w:val="20"/>
              </w:rPr>
              <w:t xml:space="preserve">- Tennis </w:t>
            </w:r>
          </w:p>
          <w:p w:rsidRPr="004E38AF" w:rsidR="004E38AF" w:rsidP="005D3396" w:rsidRDefault="004E38AF" w14:paraId="7A82D550" w14:textId="77777777">
            <w:pPr>
              <w:rPr>
                <w:rFonts w:cstheme="minorHAnsi"/>
                <w:sz w:val="20"/>
                <w:szCs w:val="20"/>
              </w:rPr>
            </w:pPr>
          </w:p>
          <w:p w:rsidRPr="004E38AF" w:rsidR="004E38AF" w:rsidP="005D3396" w:rsidRDefault="004E38AF" w14:paraId="083E5C8C" w14:textId="77777777">
            <w:pPr>
              <w:rPr>
                <w:rFonts w:cstheme="minorHAnsi"/>
                <w:sz w:val="20"/>
                <w:szCs w:val="20"/>
              </w:rPr>
            </w:pPr>
            <w:r w:rsidRPr="004E38AF">
              <w:rPr>
                <w:rFonts w:cstheme="minorHAnsi"/>
                <w:sz w:val="20"/>
                <w:szCs w:val="20"/>
              </w:rPr>
              <w:t>Assessment: Head, Heart, Hands at the end of the half term</w:t>
            </w:r>
          </w:p>
        </w:tc>
      </w:tr>
      <w:tr w:rsidRPr="004E38AF" w:rsidR="004E38AF" w:rsidTr="005D3396" w14:paraId="215B271D" w14:textId="77777777">
        <w:trPr>
          <w:trHeight w:val="178"/>
          <w:jc w:val="center"/>
        </w:trPr>
        <w:tc>
          <w:tcPr>
            <w:tcW w:w="993" w:type="dxa"/>
            <w:vMerge w:val="restart"/>
            <w:shd w:val="clear" w:color="auto" w:fill="BDD6EE" w:themeFill="accent5" w:themeFillTint="66"/>
          </w:tcPr>
          <w:p w:rsidRPr="004E38AF" w:rsidR="004E38AF" w:rsidP="005D3396" w:rsidRDefault="004E38AF" w14:paraId="1ACD40C8" w14:textId="77777777">
            <w:pPr>
              <w:rPr>
                <w:rFonts w:cstheme="minorHAnsi"/>
                <w:b/>
                <w:bCs/>
                <w:sz w:val="20"/>
                <w:szCs w:val="20"/>
              </w:rPr>
            </w:pPr>
            <w:r w:rsidRPr="004E38AF">
              <w:rPr>
                <w:rFonts w:cstheme="minorHAnsi"/>
                <w:b/>
                <w:bCs/>
                <w:sz w:val="20"/>
                <w:szCs w:val="20"/>
              </w:rPr>
              <w:t>Year 8</w:t>
            </w:r>
          </w:p>
        </w:tc>
        <w:tc>
          <w:tcPr>
            <w:tcW w:w="14034" w:type="dxa"/>
            <w:gridSpan w:val="6"/>
          </w:tcPr>
          <w:p w:rsidRPr="004E38AF" w:rsidR="004E38AF" w:rsidP="005D3396" w:rsidRDefault="004E38AF" w14:paraId="4F3AFE44" w14:textId="77777777">
            <w:pPr>
              <w:jc w:val="center"/>
              <w:rPr>
                <w:rFonts w:cstheme="minorHAnsi"/>
                <w:b/>
                <w:bCs/>
                <w:sz w:val="20"/>
                <w:szCs w:val="20"/>
              </w:rPr>
            </w:pPr>
            <w:r w:rsidRPr="004E38AF">
              <w:rPr>
                <w:rFonts w:cstheme="minorHAnsi"/>
                <w:b/>
                <w:bCs/>
                <w:sz w:val="20"/>
                <w:szCs w:val="20"/>
              </w:rPr>
              <w:t>Focus: Consolidate core skills and begin applying them in game situations with a growing understanding of tactics, rules, and cooperation.</w:t>
            </w:r>
          </w:p>
          <w:p w:rsidRPr="004E38AF" w:rsidR="004E38AF" w:rsidP="005D3396" w:rsidRDefault="004E38AF" w14:paraId="253946BA" w14:textId="77777777">
            <w:pPr>
              <w:jc w:val="center"/>
              <w:rPr>
                <w:rFonts w:cstheme="minorHAnsi"/>
                <w:b/>
                <w:bCs/>
                <w:sz w:val="20"/>
                <w:szCs w:val="20"/>
              </w:rPr>
            </w:pPr>
            <w:r w:rsidRPr="004E38AF">
              <w:rPr>
                <w:rFonts w:cstheme="minorHAnsi"/>
                <w:b/>
                <w:bCs/>
                <w:sz w:val="20"/>
                <w:szCs w:val="20"/>
              </w:rPr>
              <w:t>Link to Coaching/Leadership: Students to undertake coaching/leadership roles during the warm up and cool down.</w:t>
            </w:r>
          </w:p>
        </w:tc>
      </w:tr>
      <w:tr w:rsidRPr="004E38AF" w:rsidR="004E38AF" w:rsidTr="005D3396" w14:paraId="7B69C293" w14:textId="77777777">
        <w:trPr>
          <w:trHeight w:val="317"/>
          <w:jc w:val="center"/>
        </w:trPr>
        <w:tc>
          <w:tcPr>
            <w:tcW w:w="993" w:type="dxa"/>
            <w:vMerge/>
          </w:tcPr>
          <w:p w:rsidRPr="004E38AF" w:rsidR="004E38AF" w:rsidP="005D3396" w:rsidRDefault="004E38AF" w14:paraId="40F83955" w14:textId="77777777">
            <w:pPr>
              <w:rPr>
                <w:rFonts w:cstheme="minorHAnsi"/>
                <w:b/>
                <w:bCs/>
                <w:sz w:val="20"/>
                <w:szCs w:val="20"/>
              </w:rPr>
            </w:pPr>
          </w:p>
        </w:tc>
        <w:tc>
          <w:tcPr>
            <w:tcW w:w="2410" w:type="dxa"/>
          </w:tcPr>
          <w:p w:rsidRPr="004E38AF" w:rsidR="004E38AF" w:rsidP="005D3396" w:rsidRDefault="004E38AF" w14:paraId="0DBC5BC2" w14:textId="77777777">
            <w:pPr>
              <w:rPr>
                <w:rFonts w:cstheme="minorHAnsi"/>
              </w:rPr>
            </w:pPr>
            <w:r w:rsidRPr="004E38AF">
              <w:rPr>
                <w:rFonts w:cstheme="minorHAnsi"/>
                <w:sz w:val="20"/>
                <w:szCs w:val="20"/>
              </w:rPr>
              <w:t>Sports to be covered:</w:t>
            </w:r>
          </w:p>
          <w:p w:rsidRPr="004E38AF" w:rsidR="004E38AF" w:rsidP="005D3396" w:rsidRDefault="004E38AF" w14:paraId="0E18C7D8" w14:textId="77777777">
            <w:pPr>
              <w:rPr>
                <w:rFonts w:cstheme="minorHAnsi"/>
              </w:rPr>
            </w:pPr>
            <w:r w:rsidRPr="004E38AF">
              <w:rPr>
                <w:rFonts w:cstheme="minorHAnsi"/>
                <w:sz w:val="20"/>
                <w:szCs w:val="20"/>
              </w:rPr>
              <w:t>- Badminton</w:t>
            </w:r>
          </w:p>
          <w:p w:rsidRPr="004E38AF" w:rsidR="004E38AF" w:rsidP="005D3396" w:rsidRDefault="004E38AF" w14:paraId="67B75CF1" w14:textId="77777777">
            <w:pPr>
              <w:rPr>
                <w:rFonts w:cstheme="minorHAnsi"/>
                <w:sz w:val="20"/>
                <w:szCs w:val="20"/>
              </w:rPr>
            </w:pPr>
            <w:r w:rsidRPr="004E38AF">
              <w:rPr>
                <w:rFonts w:cstheme="minorHAnsi"/>
                <w:sz w:val="20"/>
                <w:szCs w:val="20"/>
              </w:rPr>
              <w:t>- Fitness</w:t>
            </w:r>
          </w:p>
          <w:p w:rsidRPr="004E38AF" w:rsidR="004E38AF" w:rsidP="005D3396" w:rsidRDefault="004E38AF" w14:paraId="00758197" w14:textId="77777777">
            <w:pPr>
              <w:rPr>
                <w:rFonts w:cstheme="minorHAnsi"/>
                <w:sz w:val="20"/>
                <w:szCs w:val="20"/>
              </w:rPr>
            </w:pPr>
            <w:r w:rsidRPr="004E38AF">
              <w:rPr>
                <w:rFonts w:cstheme="minorHAnsi"/>
                <w:sz w:val="20"/>
                <w:szCs w:val="20"/>
              </w:rPr>
              <w:t>- Netball</w:t>
            </w:r>
          </w:p>
          <w:p w:rsidRPr="004E38AF" w:rsidR="004E38AF" w:rsidP="005D3396" w:rsidRDefault="004E38AF" w14:paraId="36F930E2" w14:textId="77777777">
            <w:pPr>
              <w:rPr>
                <w:rFonts w:cstheme="minorHAnsi"/>
                <w:b/>
                <w:bCs/>
                <w:sz w:val="20"/>
                <w:szCs w:val="20"/>
              </w:rPr>
            </w:pPr>
          </w:p>
          <w:p w:rsidRPr="004E38AF" w:rsidR="004E38AF" w:rsidP="005D3396" w:rsidRDefault="004E38AF" w14:paraId="10D51C55" w14:textId="77777777">
            <w:pPr>
              <w:rPr>
                <w:rFonts w:cstheme="minorHAnsi"/>
                <w:b/>
                <w:bCs/>
                <w:sz w:val="20"/>
                <w:szCs w:val="20"/>
              </w:rPr>
            </w:pPr>
          </w:p>
          <w:p w:rsidRPr="004E38AF" w:rsidR="004E38AF" w:rsidP="005D3396" w:rsidRDefault="004E38AF" w14:paraId="5AAC99BB" w14:textId="77777777">
            <w:pPr>
              <w:rPr>
                <w:rFonts w:cstheme="minorHAnsi"/>
                <w:sz w:val="20"/>
                <w:szCs w:val="20"/>
              </w:rPr>
            </w:pPr>
            <w:r w:rsidRPr="004E38AF">
              <w:rPr>
                <w:rFonts w:cstheme="minorHAnsi"/>
                <w:sz w:val="20"/>
                <w:szCs w:val="20"/>
              </w:rPr>
              <w:t>Assessment: Head, Heart, Hands at the end of the half term</w:t>
            </w:r>
          </w:p>
        </w:tc>
        <w:tc>
          <w:tcPr>
            <w:tcW w:w="2410" w:type="dxa"/>
          </w:tcPr>
          <w:p w:rsidRPr="004E38AF" w:rsidR="004E38AF" w:rsidP="005D3396" w:rsidRDefault="004E38AF" w14:paraId="2A928542" w14:textId="77777777">
            <w:pPr>
              <w:rPr>
                <w:rFonts w:cstheme="minorHAnsi"/>
                <w:sz w:val="20"/>
                <w:szCs w:val="20"/>
              </w:rPr>
            </w:pPr>
            <w:r w:rsidRPr="004E38AF">
              <w:rPr>
                <w:rFonts w:cstheme="minorHAnsi"/>
                <w:sz w:val="20"/>
                <w:szCs w:val="20"/>
              </w:rPr>
              <w:t>Sports to be covered:</w:t>
            </w:r>
          </w:p>
          <w:p w:rsidRPr="004E38AF" w:rsidR="004E38AF" w:rsidP="005D3396" w:rsidRDefault="004E38AF" w14:paraId="520F0526" w14:textId="77777777">
            <w:pPr>
              <w:rPr>
                <w:rFonts w:cstheme="minorHAnsi"/>
                <w:sz w:val="20"/>
                <w:szCs w:val="20"/>
              </w:rPr>
            </w:pPr>
            <w:r w:rsidRPr="004E38AF">
              <w:rPr>
                <w:rFonts w:cstheme="minorHAnsi"/>
                <w:sz w:val="20"/>
                <w:szCs w:val="20"/>
              </w:rPr>
              <w:t xml:space="preserve">- Football  </w:t>
            </w:r>
          </w:p>
          <w:p w:rsidRPr="004E38AF" w:rsidR="004E38AF" w:rsidP="005D3396" w:rsidRDefault="004E38AF" w14:paraId="25456A48" w14:textId="77777777">
            <w:pPr>
              <w:rPr>
                <w:rFonts w:cstheme="minorHAnsi"/>
                <w:sz w:val="20"/>
                <w:szCs w:val="20"/>
              </w:rPr>
            </w:pPr>
            <w:r w:rsidRPr="004E38AF">
              <w:rPr>
                <w:rFonts w:cstheme="minorHAnsi"/>
                <w:sz w:val="20"/>
                <w:szCs w:val="20"/>
              </w:rPr>
              <w:t>- Handball</w:t>
            </w:r>
          </w:p>
          <w:p w:rsidRPr="004E38AF" w:rsidR="004E38AF" w:rsidP="005D3396" w:rsidRDefault="004E38AF" w14:paraId="730B2013" w14:textId="77777777">
            <w:pPr>
              <w:rPr>
                <w:rFonts w:cstheme="minorHAnsi"/>
                <w:sz w:val="20"/>
                <w:szCs w:val="20"/>
              </w:rPr>
            </w:pPr>
            <w:r w:rsidRPr="004E38AF">
              <w:rPr>
                <w:rFonts w:cstheme="minorHAnsi"/>
                <w:sz w:val="20"/>
                <w:szCs w:val="20"/>
              </w:rPr>
              <w:t>- Hockey</w:t>
            </w:r>
          </w:p>
          <w:p w:rsidRPr="004E38AF" w:rsidR="004E38AF" w:rsidP="005D3396" w:rsidRDefault="004E38AF" w14:paraId="0CDA6387" w14:textId="77777777">
            <w:pPr>
              <w:rPr>
                <w:rFonts w:cstheme="minorHAnsi"/>
                <w:sz w:val="20"/>
                <w:szCs w:val="20"/>
              </w:rPr>
            </w:pPr>
            <w:r w:rsidRPr="004E38AF">
              <w:rPr>
                <w:rFonts w:cstheme="minorHAnsi"/>
                <w:sz w:val="20"/>
                <w:szCs w:val="20"/>
              </w:rPr>
              <w:t>- Tag Rugby</w:t>
            </w:r>
          </w:p>
          <w:p w:rsidRPr="004E38AF" w:rsidR="004E38AF" w:rsidP="005D3396" w:rsidRDefault="004E38AF" w14:paraId="3128F7CD" w14:textId="77777777">
            <w:pPr>
              <w:rPr>
                <w:rFonts w:cstheme="minorHAnsi"/>
                <w:sz w:val="20"/>
                <w:szCs w:val="20"/>
              </w:rPr>
            </w:pPr>
          </w:p>
          <w:p w:rsidRPr="004E38AF" w:rsidR="004E38AF" w:rsidP="005D3396" w:rsidRDefault="004E38AF" w14:paraId="0BB75170" w14:textId="77777777">
            <w:pPr>
              <w:rPr>
                <w:rFonts w:cstheme="minorHAnsi"/>
                <w:sz w:val="20"/>
                <w:szCs w:val="20"/>
              </w:rPr>
            </w:pPr>
            <w:r w:rsidRPr="004E38AF">
              <w:rPr>
                <w:rFonts w:cstheme="minorHAnsi"/>
                <w:sz w:val="20"/>
                <w:szCs w:val="20"/>
              </w:rPr>
              <w:t>Assessment: Head, Heart, Hands at the end of the half term</w:t>
            </w:r>
          </w:p>
        </w:tc>
        <w:tc>
          <w:tcPr>
            <w:tcW w:w="2410" w:type="dxa"/>
          </w:tcPr>
          <w:p w:rsidRPr="004E38AF" w:rsidR="004E38AF" w:rsidP="005D3396" w:rsidRDefault="004E38AF" w14:paraId="12BBE0A0" w14:textId="77777777">
            <w:pPr>
              <w:rPr>
                <w:rFonts w:cstheme="minorHAnsi"/>
                <w:sz w:val="20"/>
                <w:szCs w:val="20"/>
              </w:rPr>
            </w:pPr>
            <w:r w:rsidRPr="004E38AF">
              <w:rPr>
                <w:rFonts w:cstheme="minorHAnsi"/>
                <w:sz w:val="20"/>
                <w:szCs w:val="20"/>
              </w:rPr>
              <w:t>Sports to be covered:</w:t>
            </w:r>
          </w:p>
          <w:p w:rsidRPr="004E38AF" w:rsidR="004E38AF" w:rsidP="005D3396" w:rsidRDefault="004E38AF" w14:paraId="4CA510AC" w14:textId="77777777">
            <w:pPr>
              <w:rPr>
                <w:rFonts w:cstheme="minorHAnsi"/>
                <w:sz w:val="20"/>
                <w:szCs w:val="20"/>
              </w:rPr>
            </w:pPr>
            <w:r w:rsidRPr="004E38AF">
              <w:rPr>
                <w:rFonts w:cstheme="minorHAnsi"/>
                <w:sz w:val="20"/>
                <w:szCs w:val="20"/>
              </w:rPr>
              <w:t>- Badminton</w:t>
            </w:r>
          </w:p>
          <w:p w:rsidRPr="004E38AF" w:rsidR="004E38AF" w:rsidP="005D3396" w:rsidRDefault="004E38AF" w14:paraId="737D7950" w14:textId="77777777">
            <w:pPr>
              <w:rPr>
                <w:rFonts w:cstheme="minorHAnsi"/>
                <w:sz w:val="20"/>
                <w:szCs w:val="20"/>
              </w:rPr>
            </w:pPr>
            <w:r w:rsidRPr="004E38AF">
              <w:rPr>
                <w:rFonts w:cstheme="minorHAnsi"/>
                <w:sz w:val="20"/>
                <w:szCs w:val="20"/>
              </w:rPr>
              <w:t>- Football</w:t>
            </w:r>
          </w:p>
          <w:p w:rsidRPr="004E38AF" w:rsidR="004E38AF" w:rsidP="005D3396" w:rsidRDefault="004E38AF" w14:paraId="2FA3E24E" w14:textId="77777777">
            <w:pPr>
              <w:rPr>
                <w:rFonts w:cstheme="minorHAnsi"/>
                <w:sz w:val="20"/>
                <w:szCs w:val="20"/>
              </w:rPr>
            </w:pPr>
            <w:r w:rsidRPr="004E38AF">
              <w:rPr>
                <w:rFonts w:cstheme="minorHAnsi"/>
                <w:sz w:val="20"/>
                <w:szCs w:val="20"/>
              </w:rPr>
              <w:t xml:space="preserve">- Hockey </w:t>
            </w:r>
          </w:p>
          <w:p w:rsidRPr="004E38AF" w:rsidR="004E38AF" w:rsidP="005D3396" w:rsidRDefault="004E38AF" w14:paraId="3D2DA812" w14:textId="77777777">
            <w:pPr>
              <w:rPr>
                <w:rFonts w:cstheme="minorHAnsi"/>
                <w:sz w:val="20"/>
                <w:szCs w:val="20"/>
              </w:rPr>
            </w:pPr>
            <w:r w:rsidRPr="004E38AF">
              <w:rPr>
                <w:rFonts w:cstheme="minorHAnsi"/>
                <w:sz w:val="20"/>
                <w:szCs w:val="20"/>
              </w:rPr>
              <w:t xml:space="preserve">- Rugby </w:t>
            </w:r>
          </w:p>
          <w:p w:rsidRPr="004E38AF" w:rsidR="004E38AF" w:rsidP="005D3396" w:rsidRDefault="004E38AF" w14:paraId="1B959D4C" w14:textId="77777777">
            <w:pPr>
              <w:rPr>
                <w:rFonts w:cstheme="minorHAnsi"/>
                <w:sz w:val="20"/>
                <w:szCs w:val="20"/>
              </w:rPr>
            </w:pPr>
          </w:p>
          <w:p w:rsidRPr="004E38AF" w:rsidR="004E38AF" w:rsidP="005D3396" w:rsidRDefault="004E38AF" w14:paraId="55C02F85" w14:textId="77777777">
            <w:pPr>
              <w:rPr>
                <w:rFonts w:cstheme="minorHAnsi"/>
                <w:sz w:val="20"/>
                <w:szCs w:val="20"/>
              </w:rPr>
            </w:pPr>
            <w:r w:rsidRPr="004E38AF">
              <w:rPr>
                <w:rFonts w:cstheme="minorHAnsi"/>
                <w:sz w:val="20"/>
                <w:szCs w:val="20"/>
              </w:rPr>
              <w:t>Assessment: Head, Heart, Hands at the end of the half term</w:t>
            </w:r>
          </w:p>
        </w:tc>
        <w:tc>
          <w:tcPr>
            <w:tcW w:w="2268" w:type="dxa"/>
          </w:tcPr>
          <w:p w:rsidRPr="004E38AF" w:rsidR="004E38AF" w:rsidP="005D3396" w:rsidRDefault="004E38AF" w14:paraId="48EBE306" w14:textId="77777777">
            <w:pPr>
              <w:rPr>
                <w:rFonts w:cstheme="minorHAnsi"/>
                <w:sz w:val="20"/>
                <w:szCs w:val="20"/>
              </w:rPr>
            </w:pPr>
            <w:r w:rsidRPr="004E38AF">
              <w:rPr>
                <w:rFonts w:cstheme="minorHAnsi"/>
                <w:sz w:val="20"/>
                <w:szCs w:val="20"/>
              </w:rPr>
              <w:t>Sports to be covered:</w:t>
            </w:r>
          </w:p>
          <w:p w:rsidRPr="004E38AF" w:rsidR="004E38AF" w:rsidP="005D3396" w:rsidRDefault="004E38AF" w14:paraId="1C7131A0" w14:textId="77777777">
            <w:pPr>
              <w:rPr>
                <w:rFonts w:cstheme="minorHAnsi"/>
                <w:sz w:val="20"/>
                <w:szCs w:val="20"/>
              </w:rPr>
            </w:pPr>
            <w:r w:rsidRPr="004E38AF">
              <w:rPr>
                <w:rFonts w:cstheme="minorHAnsi"/>
                <w:sz w:val="20"/>
                <w:szCs w:val="20"/>
              </w:rPr>
              <w:t>- Basketball</w:t>
            </w:r>
          </w:p>
          <w:p w:rsidRPr="004E38AF" w:rsidR="004E38AF" w:rsidP="005D3396" w:rsidRDefault="004E38AF" w14:paraId="3D8995CD" w14:textId="77777777">
            <w:pPr>
              <w:rPr>
                <w:rFonts w:cstheme="minorHAnsi"/>
                <w:sz w:val="20"/>
                <w:szCs w:val="20"/>
              </w:rPr>
            </w:pPr>
            <w:r w:rsidRPr="004E38AF">
              <w:rPr>
                <w:rFonts w:cstheme="minorHAnsi"/>
                <w:sz w:val="20"/>
                <w:szCs w:val="20"/>
              </w:rPr>
              <w:t>- Handball</w:t>
            </w:r>
          </w:p>
          <w:p w:rsidRPr="004E38AF" w:rsidR="004E38AF" w:rsidP="005D3396" w:rsidRDefault="004E38AF" w14:paraId="6244A8AC" w14:textId="77777777">
            <w:pPr>
              <w:rPr>
                <w:rFonts w:cstheme="minorHAnsi"/>
                <w:sz w:val="20"/>
                <w:szCs w:val="20"/>
              </w:rPr>
            </w:pPr>
            <w:r w:rsidRPr="004E38AF">
              <w:rPr>
                <w:rFonts w:cstheme="minorHAnsi"/>
                <w:sz w:val="20"/>
                <w:szCs w:val="20"/>
              </w:rPr>
              <w:t xml:space="preserve">- Trampolining </w:t>
            </w:r>
          </w:p>
          <w:p w:rsidRPr="004E38AF" w:rsidR="004E38AF" w:rsidP="005D3396" w:rsidRDefault="004E38AF" w14:paraId="7F07A818" w14:textId="77777777">
            <w:pPr>
              <w:rPr>
                <w:rFonts w:cstheme="minorHAnsi"/>
                <w:sz w:val="20"/>
                <w:szCs w:val="20"/>
              </w:rPr>
            </w:pPr>
          </w:p>
          <w:p w:rsidRPr="004E38AF" w:rsidR="004E38AF" w:rsidP="005D3396" w:rsidRDefault="004E38AF" w14:paraId="63C8AA36" w14:textId="77777777">
            <w:pPr>
              <w:rPr>
                <w:rFonts w:cstheme="minorHAnsi"/>
                <w:sz w:val="20"/>
                <w:szCs w:val="20"/>
              </w:rPr>
            </w:pPr>
          </w:p>
          <w:p w:rsidRPr="004E38AF" w:rsidR="004E38AF" w:rsidP="005D3396" w:rsidRDefault="004E38AF" w14:paraId="2436BF72" w14:textId="77777777">
            <w:pPr>
              <w:rPr>
                <w:rFonts w:cstheme="minorHAnsi"/>
                <w:sz w:val="20"/>
                <w:szCs w:val="20"/>
              </w:rPr>
            </w:pPr>
            <w:r w:rsidRPr="004E38AF">
              <w:rPr>
                <w:rFonts w:cstheme="minorHAnsi"/>
                <w:sz w:val="20"/>
                <w:szCs w:val="20"/>
              </w:rPr>
              <w:t>Assessment: Head, Heart, Hands at the end of the half term</w:t>
            </w:r>
          </w:p>
        </w:tc>
        <w:tc>
          <w:tcPr>
            <w:tcW w:w="2268" w:type="dxa"/>
          </w:tcPr>
          <w:p w:rsidRPr="004E38AF" w:rsidR="004E38AF" w:rsidP="005D3396" w:rsidRDefault="004E38AF" w14:paraId="635B4C7B" w14:textId="77777777">
            <w:pPr>
              <w:rPr>
                <w:rFonts w:cstheme="minorHAnsi"/>
                <w:sz w:val="20"/>
                <w:szCs w:val="20"/>
              </w:rPr>
            </w:pPr>
            <w:r w:rsidRPr="004E38AF">
              <w:rPr>
                <w:rFonts w:cstheme="minorHAnsi"/>
                <w:sz w:val="20"/>
                <w:szCs w:val="20"/>
              </w:rPr>
              <w:t>Sports to be covered:</w:t>
            </w:r>
          </w:p>
          <w:p w:rsidRPr="004E38AF" w:rsidR="004E38AF" w:rsidP="005D3396" w:rsidRDefault="004E38AF" w14:paraId="4092033E" w14:textId="77777777">
            <w:pPr>
              <w:rPr>
                <w:rFonts w:cstheme="minorHAnsi"/>
                <w:sz w:val="20"/>
                <w:szCs w:val="20"/>
              </w:rPr>
            </w:pPr>
            <w:r w:rsidRPr="004E38AF">
              <w:rPr>
                <w:rFonts w:cstheme="minorHAnsi"/>
                <w:sz w:val="20"/>
                <w:szCs w:val="20"/>
              </w:rPr>
              <w:t>- Athletics (Track and Field events)</w:t>
            </w:r>
          </w:p>
          <w:p w:rsidRPr="004E38AF" w:rsidR="004E38AF" w:rsidP="005D3396" w:rsidRDefault="004E38AF" w14:paraId="3C934554" w14:textId="77777777">
            <w:pPr>
              <w:rPr>
                <w:rFonts w:cstheme="minorHAnsi"/>
                <w:sz w:val="20"/>
                <w:szCs w:val="20"/>
              </w:rPr>
            </w:pPr>
          </w:p>
          <w:p w:rsidRPr="004E38AF" w:rsidR="004E38AF" w:rsidP="005D3396" w:rsidRDefault="004E38AF" w14:paraId="78D77F41" w14:textId="77777777">
            <w:pPr>
              <w:rPr>
                <w:rFonts w:cstheme="minorHAnsi"/>
                <w:sz w:val="20"/>
                <w:szCs w:val="20"/>
              </w:rPr>
            </w:pPr>
          </w:p>
          <w:p w:rsidRPr="004E38AF" w:rsidR="004E38AF" w:rsidP="005D3396" w:rsidRDefault="004E38AF" w14:paraId="7E39D559" w14:textId="77777777">
            <w:pPr>
              <w:rPr>
                <w:rFonts w:cstheme="minorHAnsi"/>
                <w:sz w:val="20"/>
                <w:szCs w:val="20"/>
              </w:rPr>
            </w:pPr>
          </w:p>
          <w:p w:rsidRPr="004E38AF" w:rsidR="004E38AF" w:rsidP="005D3396" w:rsidRDefault="004E38AF" w14:paraId="0BBAB78A" w14:textId="77777777">
            <w:pPr>
              <w:rPr>
                <w:rFonts w:cstheme="minorHAnsi"/>
                <w:sz w:val="20"/>
                <w:szCs w:val="20"/>
              </w:rPr>
            </w:pPr>
            <w:r w:rsidRPr="004E38AF">
              <w:rPr>
                <w:rFonts w:cstheme="minorHAnsi"/>
                <w:sz w:val="20"/>
                <w:szCs w:val="20"/>
              </w:rPr>
              <w:t>Assessment: Head, Heart, Hands at the end of the half term</w:t>
            </w:r>
          </w:p>
        </w:tc>
        <w:tc>
          <w:tcPr>
            <w:tcW w:w="2268" w:type="dxa"/>
          </w:tcPr>
          <w:p w:rsidRPr="004E38AF" w:rsidR="004E38AF" w:rsidP="005D3396" w:rsidRDefault="004E38AF" w14:paraId="151FD485" w14:textId="77777777">
            <w:pPr>
              <w:rPr>
                <w:rFonts w:cstheme="minorHAnsi"/>
                <w:sz w:val="20"/>
                <w:szCs w:val="20"/>
              </w:rPr>
            </w:pPr>
            <w:r w:rsidRPr="004E38AF">
              <w:rPr>
                <w:rFonts w:cstheme="minorHAnsi"/>
                <w:sz w:val="20"/>
                <w:szCs w:val="20"/>
              </w:rPr>
              <w:t>Sports to be covered:</w:t>
            </w:r>
          </w:p>
          <w:p w:rsidRPr="004E38AF" w:rsidR="004E38AF" w:rsidP="005D3396" w:rsidRDefault="004E38AF" w14:paraId="0128AC51" w14:textId="77777777">
            <w:pPr>
              <w:rPr>
                <w:rFonts w:cstheme="minorHAnsi"/>
                <w:sz w:val="20"/>
                <w:szCs w:val="20"/>
              </w:rPr>
            </w:pPr>
            <w:r w:rsidRPr="004E38AF">
              <w:rPr>
                <w:rFonts w:cstheme="minorHAnsi"/>
                <w:sz w:val="20"/>
                <w:szCs w:val="20"/>
              </w:rPr>
              <w:t>- Cricket</w:t>
            </w:r>
          </w:p>
          <w:p w:rsidRPr="004E38AF" w:rsidR="004E38AF" w:rsidP="005D3396" w:rsidRDefault="004E38AF" w14:paraId="1067432B" w14:textId="77777777">
            <w:pPr>
              <w:rPr>
                <w:rFonts w:cstheme="minorHAnsi"/>
                <w:sz w:val="20"/>
                <w:szCs w:val="20"/>
              </w:rPr>
            </w:pPr>
            <w:r w:rsidRPr="004E38AF">
              <w:rPr>
                <w:rFonts w:cstheme="minorHAnsi"/>
                <w:sz w:val="20"/>
                <w:szCs w:val="20"/>
              </w:rPr>
              <w:t>- Rounders</w:t>
            </w:r>
          </w:p>
          <w:p w:rsidRPr="004E38AF" w:rsidR="004E38AF" w:rsidP="005D3396" w:rsidRDefault="004E38AF" w14:paraId="648894BF" w14:textId="77777777">
            <w:pPr>
              <w:rPr>
                <w:rFonts w:cstheme="minorHAnsi"/>
                <w:sz w:val="20"/>
                <w:szCs w:val="20"/>
              </w:rPr>
            </w:pPr>
            <w:r w:rsidRPr="004E38AF">
              <w:rPr>
                <w:rFonts w:cstheme="minorHAnsi"/>
                <w:sz w:val="20"/>
                <w:szCs w:val="20"/>
              </w:rPr>
              <w:t>- Softball</w:t>
            </w:r>
          </w:p>
          <w:p w:rsidRPr="004E38AF" w:rsidR="004E38AF" w:rsidP="005D3396" w:rsidRDefault="004E38AF" w14:paraId="66BF5DB5" w14:textId="77777777">
            <w:pPr>
              <w:rPr>
                <w:rFonts w:cstheme="minorHAnsi"/>
                <w:sz w:val="20"/>
                <w:szCs w:val="20"/>
              </w:rPr>
            </w:pPr>
            <w:r w:rsidRPr="004E38AF">
              <w:rPr>
                <w:rFonts w:cstheme="minorHAnsi"/>
                <w:sz w:val="20"/>
                <w:szCs w:val="20"/>
              </w:rPr>
              <w:t xml:space="preserve">- Tennis </w:t>
            </w:r>
          </w:p>
          <w:p w:rsidRPr="004E38AF" w:rsidR="004E38AF" w:rsidP="005D3396" w:rsidRDefault="004E38AF" w14:paraId="567AC3B7" w14:textId="77777777">
            <w:pPr>
              <w:rPr>
                <w:rFonts w:cstheme="minorHAnsi"/>
                <w:sz w:val="20"/>
                <w:szCs w:val="20"/>
              </w:rPr>
            </w:pPr>
          </w:p>
          <w:p w:rsidRPr="004E38AF" w:rsidR="004E38AF" w:rsidP="005D3396" w:rsidRDefault="004E38AF" w14:paraId="3EB330F3" w14:textId="77777777">
            <w:pPr>
              <w:rPr>
                <w:rFonts w:cstheme="minorHAnsi"/>
                <w:sz w:val="20"/>
                <w:szCs w:val="20"/>
              </w:rPr>
            </w:pPr>
            <w:r w:rsidRPr="004E38AF">
              <w:rPr>
                <w:rFonts w:cstheme="minorHAnsi"/>
                <w:sz w:val="20"/>
                <w:szCs w:val="20"/>
              </w:rPr>
              <w:t>Assessment: Head, Heart, Hands at the end of the half term</w:t>
            </w:r>
          </w:p>
        </w:tc>
      </w:tr>
      <w:tr w:rsidRPr="004E38AF" w:rsidR="004E38AF" w:rsidTr="005D3396" w14:paraId="3961354C" w14:textId="77777777">
        <w:trPr>
          <w:trHeight w:val="70"/>
          <w:jc w:val="center"/>
        </w:trPr>
        <w:tc>
          <w:tcPr>
            <w:tcW w:w="993" w:type="dxa"/>
            <w:vMerge w:val="restart"/>
            <w:shd w:val="clear" w:color="auto" w:fill="BDD6EE" w:themeFill="accent5" w:themeFillTint="66"/>
          </w:tcPr>
          <w:p w:rsidRPr="004E38AF" w:rsidR="004E38AF" w:rsidP="005D3396" w:rsidRDefault="004E38AF" w14:paraId="235A7B9D" w14:textId="77777777">
            <w:pPr>
              <w:rPr>
                <w:rFonts w:cstheme="minorHAnsi"/>
                <w:b/>
                <w:bCs/>
                <w:sz w:val="20"/>
                <w:szCs w:val="20"/>
              </w:rPr>
            </w:pPr>
            <w:r w:rsidRPr="004E38AF">
              <w:rPr>
                <w:rFonts w:cstheme="minorHAnsi"/>
                <w:b/>
                <w:bCs/>
                <w:sz w:val="20"/>
                <w:szCs w:val="20"/>
              </w:rPr>
              <w:t>Year 9</w:t>
            </w:r>
          </w:p>
        </w:tc>
        <w:tc>
          <w:tcPr>
            <w:tcW w:w="14034" w:type="dxa"/>
            <w:gridSpan w:val="6"/>
          </w:tcPr>
          <w:p w:rsidRPr="004E38AF" w:rsidR="004E38AF" w:rsidP="005D3396" w:rsidRDefault="004E38AF" w14:paraId="6144F366" w14:textId="77777777">
            <w:pPr>
              <w:jc w:val="center"/>
              <w:rPr>
                <w:rFonts w:cstheme="minorHAnsi"/>
                <w:b/>
                <w:bCs/>
                <w:sz w:val="20"/>
                <w:szCs w:val="20"/>
              </w:rPr>
            </w:pPr>
            <w:r w:rsidRPr="004E38AF">
              <w:rPr>
                <w:rFonts w:cstheme="minorHAnsi"/>
                <w:b/>
                <w:bCs/>
                <w:sz w:val="20"/>
                <w:szCs w:val="20"/>
              </w:rPr>
              <w:t xml:space="preserve">Focus: Enhance sport-specific techniques and tactical awareness while developing independence, decision-making and physical fitness. </w:t>
            </w:r>
          </w:p>
          <w:p w:rsidRPr="004E38AF" w:rsidR="004E38AF" w:rsidP="005D3396" w:rsidRDefault="004E38AF" w14:paraId="2D3A8731" w14:textId="77777777">
            <w:pPr>
              <w:jc w:val="center"/>
              <w:rPr>
                <w:rFonts w:cstheme="minorHAnsi"/>
                <w:b/>
                <w:bCs/>
                <w:sz w:val="20"/>
                <w:szCs w:val="20"/>
              </w:rPr>
            </w:pPr>
            <w:r w:rsidRPr="004E38AF">
              <w:rPr>
                <w:rFonts w:cstheme="minorHAnsi"/>
                <w:b/>
                <w:bCs/>
                <w:sz w:val="20"/>
                <w:szCs w:val="20"/>
              </w:rPr>
              <w:t>Links to Coaching/Leadership: Students to undertake coaching/leadership roles during the warm up, some exercises during the lesson and cool down.</w:t>
            </w:r>
          </w:p>
        </w:tc>
      </w:tr>
      <w:tr w:rsidRPr="004E38AF" w:rsidR="004E38AF" w:rsidTr="005D3396" w14:paraId="7758933B" w14:textId="77777777">
        <w:trPr>
          <w:trHeight w:val="317"/>
          <w:jc w:val="center"/>
        </w:trPr>
        <w:tc>
          <w:tcPr>
            <w:tcW w:w="993" w:type="dxa"/>
            <w:vMerge/>
          </w:tcPr>
          <w:p w:rsidRPr="004E38AF" w:rsidR="004E38AF" w:rsidP="005D3396" w:rsidRDefault="004E38AF" w14:paraId="61467DEC" w14:textId="77777777">
            <w:pPr>
              <w:rPr>
                <w:rFonts w:cstheme="minorHAnsi"/>
                <w:b/>
                <w:bCs/>
                <w:sz w:val="20"/>
                <w:szCs w:val="20"/>
              </w:rPr>
            </w:pPr>
          </w:p>
        </w:tc>
        <w:tc>
          <w:tcPr>
            <w:tcW w:w="2410" w:type="dxa"/>
          </w:tcPr>
          <w:p w:rsidRPr="004E38AF" w:rsidR="004E38AF" w:rsidP="005D3396" w:rsidRDefault="004E38AF" w14:paraId="6859B45A" w14:textId="77777777">
            <w:pPr>
              <w:rPr>
                <w:rFonts w:cstheme="minorHAnsi"/>
              </w:rPr>
            </w:pPr>
            <w:r w:rsidRPr="004E38AF">
              <w:rPr>
                <w:rFonts w:cstheme="minorHAnsi"/>
                <w:sz w:val="20"/>
                <w:szCs w:val="20"/>
              </w:rPr>
              <w:t>Sports to be covered:</w:t>
            </w:r>
          </w:p>
          <w:p w:rsidRPr="004E38AF" w:rsidR="004E38AF" w:rsidP="005D3396" w:rsidRDefault="004E38AF" w14:paraId="5468D6EE" w14:textId="77777777">
            <w:pPr>
              <w:rPr>
                <w:rFonts w:cstheme="minorHAnsi"/>
              </w:rPr>
            </w:pPr>
            <w:r w:rsidRPr="004E38AF">
              <w:rPr>
                <w:rFonts w:cstheme="minorHAnsi"/>
                <w:sz w:val="20"/>
                <w:szCs w:val="20"/>
              </w:rPr>
              <w:t>- Badminton</w:t>
            </w:r>
          </w:p>
          <w:p w:rsidRPr="004E38AF" w:rsidR="004E38AF" w:rsidP="005D3396" w:rsidRDefault="004E38AF" w14:paraId="550A5A6D" w14:textId="77777777">
            <w:pPr>
              <w:rPr>
                <w:rFonts w:cstheme="minorHAnsi"/>
                <w:sz w:val="20"/>
                <w:szCs w:val="20"/>
              </w:rPr>
            </w:pPr>
            <w:r w:rsidRPr="004E38AF">
              <w:rPr>
                <w:rFonts w:cstheme="minorHAnsi"/>
                <w:sz w:val="20"/>
                <w:szCs w:val="20"/>
              </w:rPr>
              <w:t>- Fitness</w:t>
            </w:r>
          </w:p>
          <w:p w:rsidRPr="004E38AF" w:rsidR="004E38AF" w:rsidP="005D3396" w:rsidRDefault="004E38AF" w14:paraId="093BEC01" w14:textId="77777777">
            <w:pPr>
              <w:rPr>
                <w:rFonts w:cstheme="minorHAnsi"/>
                <w:sz w:val="20"/>
                <w:szCs w:val="20"/>
              </w:rPr>
            </w:pPr>
            <w:r w:rsidRPr="004E38AF">
              <w:rPr>
                <w:rFonts w:cstheme="minorHAnsi"/>
                <w:sz w:val="20"/>
                <w:szCs w:val="20"/>
              </w:rPr>
              <w:t>- Netball</w:t>
            </w:r>
          </w:p>
          <w:p w:rsidRPr="004E38AF" w:rsidR="004E38AF" w:rsidP="005D3396" w:rsidRDefault="004E38AF" w14:paraId="5AD9A520" w14:textId="77777777">
            <w:pPr>
              <w:rPr>
                <w:rFonts w:cstheme="minorHAnsi"/>
                <w:b/>
                <w:bCs/>
                <w:sz w:val="20"/>
                <w:szCs w:val="20"/>
              </w:rPr>
            </w:pPr>
          </w:p>
          <w:p w:rsidRPr="004E38AF" w:rsidR="004E38AF" w:rsidP="005D3396" w:rsidRDefault="004E38AF" w14:paraId="6AA09064" w14:textId="77777777">
            <w:pPr>
              <w:rPr>
                <w:rFonts w:cstheme="minorHAnsi"/>
                <w:b/>
                <w:bCs/>
                <w:sz w:val="20"/>
                <w:szCs w:val="20"/>
              </w:rPr>
            </w:pPr>
          </w:p>
          <w:p w:rsidRPr="004E38AF" w:rsidR="004E38AF" w:rsidP="005D3396" w:rsidRDefault="004E38AF" w14:paraId="2CD04F61" w14:textId="77777777">
            <w:pPr>
              <w:rPr>
                <w:rFonts w:cstheme="minorHAnsi"/>
                <w:sz w:val="20"/>
                <w:szCs w:val="20"/>
              </w:rPr>
            </w:pPr>
            <w:r w:rsidRPr="004E38AF">
              <w:rPr>
                <w:rFonts w:cstheme="minorHAnsi"/>
                <w:sz w:val="20"/>
                <w:szCs w:val="20"/>
              </w:rPr>
              <w:t>Assessment: Head, Heart, Hands at the end of the half term</w:t>
            </w:r>
          </w:p>
        </w:tc>
        <w:tc>
          <w:tcPr>
            <w:tcW w:w="2410" w:type="dxa"/>
          </w:tcPr>
          <w:p w:rsidRPr="004E38AF" w:rsidR="004E38AF" w:rsidP="005D3396" w:rsidRDefault="004E38AF" w14:paraId="4E820A2A" w14:textId="77777777">
            <w:pPr>
              <w:rPr>
                <w:rFonts w:cstheme="minorHAnsi"/>
                <w:sz w:val="20"/>
                <w:szCs w:val="20"/>
              </w:rPr>
            </w:pPr>
            <w:r w:rsidRPr="004E38AF">
              <w:rPr>
                <w:rFonts w:cstheme="minorHAnsi"/>
                <w:sz w:val="20"/>
                <w:szCs w:val="20"/>
              </w:rPr>
              <w:t>Sports to be covered:</w:t>
            </w:r>
          </w:p>
          <w:p w:rsidRPr="004E38AF" w:rsidR="004E38AF" w:rsidP="005D3396" w:rsidRDefault="004E38AF" w14:paraId="6DCCC37F" w14:textId="77777777">
            <w:pPr>
              <w:rPr>
                <w:rFonts w:cstheme="minorHAnsi"/>
                <w:sz w:val="20"/>
                <w:szCs w:val="20"/>
              </w:rPr>
            </w:pPr>
            <w:r w:rsidRPr="004E38AF">
              <w:rPr>
                <w:rFonts w:cstheme="minorHAnsi"/>
                <w:sz w:val="20"/>
                <w:szCs w:val="20"/>
              </w:rPr>
              <w:t xml:space="preserve">- Football  </w:t>
            </w:r>
          </w:p>
          <w:p w:rsidRPr="004E38AF" w:rsidR="004E38AF" w:rsidP="005D3396" w:rsidRDefault="004E38AF" w14:paraId="6374E1F6" w14:textId="77777777">
            <w:pPr>
              <w:rPr>
                <w:rFonts w:cstheme="minorHAnsi"/>
                <w:sz w:val="20"/>
                <w:szCs w:val="20"/>
              </w:rPr>
            </w:pPr>
            <w:r w:rsidRPr="004E38AF">
              <w:rPr>
                <w:rFonts w:cstheme="minorHAnsi"/>
                <w:sz w:val="20"/>
                <w:szCs w:val="20"/>
              </w:rPr>
              <w:t>- Handball</w:t>
            </w:r>
          </w:p>
          <w:p w:rsidRPr="004E38AF" w:rsidR="004E38AF" w:rsidP="005D3396" w:rsidRDefault="004E38AF" w14:paraId="160D79E7" w14:textId="77777777">
            <w:pPr>
              <w:rPr>
                <w:rFonts w:cstheme="minorHAnsi"/>
                <w:sz w:val="20"/>
                <w:szCs w:val="20"/>
              </w:rPr>
            </w:pPr>
            <w:r w:rsidRPr="004E38AF">
              <w:rPr>
                <w:rFonts w:cstheme="minorHAnsi"/>
                <w:sz w:val="20"/>
                <w:szCs w:val="20"/>
              </w:rPr>
              <w:t>- Hockey</w:t>
            </w:r>
          </w:p>
          <w:p w:rsidRPr="004E38AF" w:rsidR="004E38AF" w:rsidP="005D3396" w:rsidRDefault="004E38AF" w14:paraId="1E0A5D19" w14:textId="77777777">
            <w:pPr>
              <w:rPr>
                <w:rFonts w:cstheme="minorHAnsi"/>
                <w:sz w:val="20"/>
                <w:szCs w:val="20"/>
              </w:rPr>
            </w:pPr>
            <w:r w:rsidRPr="004E38AF">
              <w:rPr>
                <w:rFonts w:cstheme="minorHAnsi"/>
                <w:sz w:val="20"/>
                <w:szCs w:val="20"/>
              </w:rPr>
              <w:t>- Tag Rugby</w:t>
            </w:r>
          </w:p>
          <w:p w:rsidRPr="004E38AF" w:rsidR="004E38AF" w:rsidP="005D3396" w:rsidRDefault="004E38AF" w14:paraId="0EA25B2E" w14:textId="77777777">
            <w:pPr>
              <w:rPr>
                <w:rFonts w:cstheme="minorHAnsi"/>
                <w:sz w:val="20"/>
                <w:szCs w:val="20"/>
              </w:rPr>
            </w:pPr>
          </w:p>
          <w:p w:rsidRPr="004E38AF" w:rsidR="004E38AF" w:rsidP="005D3396" w:rsidRDefault="004E38AF" w14:paraId="0590B80D" w14:textId="77777777">
            <w:pPr>
              <w:rPr>
                <w:rFonts w:cstheme="minorHAnsi"/>
                <w:sz w:val="20"/>
                <w:szCs w:val="20"/>
              </w:rPr>
            </w:pPr>
            <w:r w:rsidRPr="004E38AF">
              <w:rPr>
                <w:rFonts w:cstheme="minorHAnsi"/>
                <w:sz w:val="20"/>
                <w:szCs w:val="20"/>
              </w:rPr>
              <w:t>Assessment: Head, Heart, Hands at the end of the half term</w:t>
            </w:r>
          </w:p>
        </w:tc>
        <w:tc>
          <w:tcPr>
            <w:tcW w:w="2410" w:type="dxa"/>
          </w:tcPr>
          <w:p w:rsidRPr="004E38AF" w:rsidR="004E38AF" w:rsidP="005D3396" w:rsidRDefault="004E38AF" w14:paraId="1BF17103" w14:textId="77777777">
            <w:pPr>
              <w:rPr>
                <w:rFonts w:cstheme="minorHAnsi"/>
                <w:sz w:val="20"/>
                <w:szCs w:val="20"/>
              </w:rPr>
            </w:pPr>
            <w:r w:rsidRPr="004E38AF">
              <w:rPr>
                <w:rFonts w:cstheme="minorHAnsi"/>
                <w:sz w:val="20"/>
                <w:szCs w:val="20"/>
              </w:rPr>
              <w:t>Sports to be covered:</w:t>
            </w:r>
          </w:p>
          <w:p w:rsidRPr="004E38AF" w:rsidR="004E38AF" w:rsidP="005D3396" w:rsidRDefault="004E38AF" w14:paraId="188952F7" w14:textId="77777777">
            <w:pPr>
              <w:rPr>
                <w:rFonts w:cstheme="minorHAnsi"/>
                <w:sz w:val="20"/>
                <w:szCs w:val="20"/>
              </w:rPr>
            </w:pPr>
            <w:r w:rsidRPr="004E38AF">
              <w:rPr>
                <w:rFonts w:cstheme="minorHAnsi"/>
                <w:sz w:val="20"/>
                <w:szCs w:val="20"/>
              </w:rPr>
              <w:t>- Badminton</w:t>
            </w:r>
          </w:p>
          <w:p w:rsidRPr="004E38AF" w:rsidR="004E38AF" w:rsidP="005D3396" w:rsidRDefault="004E38AF" w14:paraId="67407D28" w14:textId="77777777">
            <w:pPr>
              <w:rPr>
                <w:rFonts w:cstheme="minorHAnsi"/>
                <w:sz w:val="20"/>
                <w:szCs w:val="20"/>
              </w:rPr>
            </w:pPr>
            <w:r w:rsidRPr="004E38AF">
              <w:rPr>
                <w:rFonts w:cstheme="minorHAnsi"/>
                <w:sz w:val="20"/>
                <w:szCs w:val="20"/>
              </w:rPr>
              <w:t>- Football</w:t>
            </w:r>
          </w:p>
          <w:p w:rsidRPr="004E38AF" w:rsidR="004E38AF" w:rsidP="005D3396" w:rsidRDefault="004E38AF" w14:paraId="300E66E9" w14:textId="77777777">
            <w:pPr>
              <w:rPr>
                <w:rFonts w:cstheme="minorHAnsi"/>
                <w:sz w:val="20"/>
                <w:szCs w:val="20"/>
              </w:rPr>
            </w:pPr>
            <w:r w:rsidRPr="004E38AF">
              <w:rPr>
                <w:rFonts w:cstheme="minorHAnsi"/>
                <w:sz w:val="20"/>
                <w:szCs w:val="20"/>
              </w:rPr>
              <w:t xml:space="preserve">- Hockey </w:t>
            </w:r>
          </w:p>
          <w:p w:rsidRPr="004E38AF" w:rsidR="004E38AF" w:rsidP="005D3396" w:rsidRDefault="004E38AF" w14:paraId="338ECA64" w14:textId="77777777">
            <w:pPr>
              <w:rPr>
                <w:rFonts w:cstheme="minorHAnsi"/>
                <w:sz w:val="20"/>
                <w:szCs w:val="20"/>
              </w:rPr>
            </w:pPr>
            <w:r w:rsidRPr="004E38AF">
              <w:rPr>
                <w:rFonts w:cstheme="minorHAnsi"/>
                <w:sz w:val="20"/>
                <w:szCs w:val="20"/>
              </w:rPr>
              <w:t xml:space="preserve">- Rugby </w:t>
            </w:r>
          </w:p>
          <w:p w:rsidRPr="004E38AF" w:rsidR="004E38AF" w:rsidP="005D3396" w:rsidRDefault="004E38AF" w14:paraId="07F73EB1" w14:textId="77777777">
            <w:pPr>
              <w:rPr>
                <w:rFonts w:cstheme="minorHAnsi"/>
                <w:sz w:val="20"/>
                <w:szCs w:val="20"/>
              </w:rPr>
            </w:pPr>
          </w:p>
          <w:p w:rsidRPr="004E38AF" w:rsidR="004E38AF" w:rsidP="005D3396" w:rsidRDefault="004E38AF" w14:paraId="332CB00B" w14:textId="77777777">
            <w:pPr>
              <w:rPr>
                <w:rFonts w:cstheme="minorHAnsi"/>
                <w:sz w:val="20"/>
                <w:szCs w:val="20"/>
              </w:rPr>
            </w:pPr>
            <w:r w:rsidRPr="004E38AF">
              <w:rPr>
                <w:rFonts w:cstheme="minorHAnsi"/>
                <w:sz w:val="20"/>
                <w:szCs w:val="20"/>
              </w:rPr>
              <w:t>Assessment: Head, Heart, Hands at the end of the half term</w:t>
            </w:r>
          </w:p>
        </w:tc>
        <w:tc>
          <w:tcPr>
            <w:tcW w:w="2268" w:type="dxa"/>
          </w:tcPr>
          <w:p w:rsidRPr="004E38AF" w:rsidR="004E38AF" w:rsidP="005D3396" w:rsidRDefault="004E38AF" w14:paraId="546A621F" w14:textId="77777777">
            <w:pPr>
              <w:rPr>
                <w:rFonts w:cstheme="minorHAnsi"/>
                <w:sz w:val="20"/>
                <w:szCs w:val="20"/>
              </w:rPr>
            </w:pPr>
            <w:r w:rsidRPr="004E38AF">
              <w:rPr>
                <w:rFonts w:cstheme="minorHAnsi"/>
                <w:sz w:val="20"/>
                <w:szCs w:val="20"/>
              </w:rPr>
              <w:t>Sports to be covered:</w:t>
            </w:r>
          </w:p>
          <w:p w:rsidRPr="004E38AF" w:rsidR="004E38AF" w:rsidP="005D3396" w:rsidRDefault="004E38AF" w14:paraId="10432E15" w14:textId="77777777">
            <w:pPr>
              <w:rPr>
                <w:rFonts w:cstheme="minorHAnsi"/>
                <w:sz w:val="20"/>
                <w:szCs w:val="20"/>
              </w:rPr>
            </w:pPr>
            <w:r w:rsidRPr="004E38AF">
              <w:rPr>
                <w:rFonts w:cstheme="minorHAnsi"/>
                <w:sz w:val="20"/>
                <w:szCs w:val="20"/>
              </w:rPr>
              <w:t>- Basketball</w:t>
            </w:r>
          </w:p>
          <w:p w:rsidRPr="004E38AF" w:rsidR="004E38AF" w:rsidP="005D3396" w:rsidRDefault="004E38AF" w14:paraId="7C4BA7E7" w14:textId="77777777">
            <w:pPr>
              <w:rPr>
                <w:rFonts w:cstheme="minorHAnsi"/>
                <w:sz w:val="20"/>
                <w:szCs w:val="20"/>
              </w:rPr>
            </w:pPr>
            <w:r w:rsidRPr="004E38AF">
              <w:rPr>
                <w:rFonts w:cstheme="minorHAnsi"/>
                <w:sz w:val="20"/>
                <w:szCs w:val="20"/>
              </w:rPr>
              <w:t>- Handball</w:t>
            </w:r>
          </w:p>
          <w:p w:rsidRPr="004E38AF" w:rsidR="004E38AF" w:rsidP="005D3396" w:rsidRDefault="004E38AF" w14:paraId="7D7545AC" w14:textId="77777777">
            <w:pPr>
              <w:rPr>
                <w:rFonts w:cstheme="minorHAnsi"/>
                <w:sz w:val="20"/>
                <w:szCs w:val="20"/>
              </w:rPr>
            </w:pPr>
            <w:r w:rsidRPr="004E38AF">
              <w:rPr>
                <w:rFonts w:cstheme="minorHAnsi"/>
                <w:sz w:val="20"/>
                <w:szCs w:val="20"/>
              </w:rPr>
              <w:t xml:space="preserve">- Trampolining </w:t>
            </w:r>
          </w:p>
          <w:p w:rsidRPr="004E38AF" w:rsidR="004E38AF" w:rsidP="005D3396" w:rsidRDefault="004E38AF" w14:paraId="16FEC1F6" w14:textId="77777777">
            <w:pPr>
              <w:rPr>
                <w:rFonts w:cstheme="minorHAnsi"/>
                <w:sz w:val="20"/>
                <w:szCs w:val="20"/>
              </w:rPr>
            </w:pPr>
          </w:p>
          <w:p w:rsidRPr="004E38AF" w:rsidR="004E38AF" w:rsidP="005D3396" w:rsidRDefault="004E38AF" w14:paraId="4663B230" w14:textId="77777777">
            <w:pPr>
              <w:rPr>
                <w:rFonts w:cstheme="minorHAnsi"/>
                <w:sz w:val="20"/>
                <w:szCs w:val="20"/>
              </w:rPr>
            </w:pPr>
          </w:p>
          <w:p w:rsidRPr="004E38AF" w:rsidR="004E38AF" w:rsidP="005D3396" w:rsidRDefault="004E38AF" w14:paraId="79B7C1A3" w14:textId="77777777">
            <w:pPr>
              <w:rPr>
                <w:rFonts w:cstheme="minorHAnsi"/>
                <w:sz w:val="20"/>
                <w:szCs w:val="20"/>
              </w:rPr>
            </w:pPr>
            <w:r w:rsidRPr="004E38AF">
              <w:rPr>
                <w:rFonts w:cstheme="minorHAnsi"/>
                <w:sz w:val="20"/>
                <w:szCs w:val="20"/>
              </w:rPr>
              <w:t>Assessment: Head, Heart, Hands at the end of the half term</w:t>
            </w:r>
          </w:p>
        </w:tc>
        <w:tc>
          <w:tcPr>
            <w:tcW w:w="2268" w:type="dxa"/>
          </w:tcPr>
          <w:p w:rsidRPr="004E38AF" w:rsidR="004E38AF" w:rsidP="005D3396" w:rsidRDefault="004E38AF" w14:paraId="198C8121" w14:textId="77777777">
            <w:pPr>
              <w:rPr>
                <w:rFonts w:cstheme="minorHAnsi"/>
                <w:sz w:val="20"/>
                <w:szCs w:val="20"/>
              </w:rPr>
            </w:pPr>
            <w:r w:rsidRPr="004E38AF">
              <w:rPr>
                <w:rFonts w:cstheme="minorHAnsi"/>
                <w:sz w:val="20"/>
                <w:szCs w:val="20"/>
              </w:rPr>
              <w:t>Sports to be covered:</w:t>
            </w:r>
          </w:p>
          <w:p w:rsidRPr="004E38AF" w:rsidR="004E38AF" w:rsidP="005D3396" w:rsidRDefault="004E38AF" w14:paraId="3E428CA8" w14:textId="77777777">
            <w:pPr>
              <w:rPr>
                <w:rFonts w:cstheme="minorHAnsi"/>
                <w:sz w:val="20"/>
                <w:szCs w:val="20"/>
              </w:rPr>
            </w:pPr>
            <w:r w:rsidRPr="004E38AF">
              <w:rPr>
                <w:rFonts w:cstheme="minorHAnsi"/>
                <w:sz w:val="20"/>
                <w:szCs w:val="20"/>
              </w:rPr>
              <w:t>- Athletics (Track and Field events)</w:t>
            </w:r>
          </w:p>
          <w:p w:rsidRPr="004E38AF" w:rsidR="004E38AF" w:rsidP="005D3396" w:rsidRDefault="004E38AF" w14:paraId="1A1ACF51" w14:textId="77777777">
            <w:pPr>
              <w:rPr>
                <w:rFonts w:cstheme="minorHAnsi"/>
                <w:sz w:val="20"/>
                <w:szCs w:val="20"/>
              </w:rPr>
            </w:pPr>
          </w:p>
          <w:p w:rsidRPr="004E38AF" w:rsidR="004E38AF" w:rsidP="005D3396" w:rsidRDefault="004E38AF" w14:paraId="11901871" w14:textId="77777777">
            <w:pPr>
              <w:rPr>
                <w:rFonts w:cstheme="minorHAnsi"/>
                <w:sz w:val="20"/>
                <w:szCs w:val="20"/>
              </w:rPr>
            </w:pPr>
          </w:p>
          <w:p w:rsidRPr="004E38AF" w:rsidR="004E38AF" w:rsidP="005D3396" w:rsidRDefault="004E38AF" w14:paraId="60065B80" w14:textId="77777777">
            <w:pPr>
              <w:rPr>
                <w:rFonts w:cstheme="minorHAnsi"/>
                <w:sz w:val="20"/>
                <w:szCs w:val="20"/>
              </w:rPr>
            </w:pPr>
          </w:p>
          <w:p w:rsidRPr="004E38AF" w:rsidR="004E38AF" w:rsidP="005D3396" w:rsidRDefault="004E38AF" w14:paraId="6EF11D08" w14:textId="77777777">
            <w:pPr>
              <w:rPr>
                <w:rFonts w:cstheme="minorHAnsi"/>
                <w:sz w:val="20"/>
                <w:szCs w:val="20"/>
              </w:rPr>
            </w:pPr>
            <w:r w:rsidRPr="004E38AF">
              <w:rPr>
                <w:rFonts w:cstheme="minorHAnsi"/>
                <w:sz w:val="20"/>
                <w:szCs w:val="20"/>
              </w:rPr>
              <w:t>Assessment: Head, Heart, Hands at the end of the half term</w:t>
            </w:r>
          </w:p>
        </w:tc>
        <w:tc>
          <w:tcPr>
            <w:tcW w:w="2268" w:type="dxa"/>
          </w:tcPr>
          <w:p w:rsidRPr="004E38AF" w:rsidR="004E38AF" w:rsidP="005D3396" w:rsidRDefault="004E38AF" w14:paraId="32F3AC73" w14:textId="77777777">
            <w:pPr>
              <w:rPr>
                <w:rFonts w:cstheme="minorHAnsi"/>
                <w:sz w:val="20"/>
                <w:szCs w:val="20"/>
              </w:rPr>
            </w:pPr>
            <w:r w:rsidRPr="004E38AF">
              <w:rPr>
                <w:rFonts w:cstheme="minorHAnsi"/>
                <w:sz w:val="20"/>
                <w:szCs w:val="20"/>
              </w:rPr>
              <w:t>Sports to be covered:</w:t>
            </w:r>
          </w:p>
          <w:p w:rsidRPr="004E38AF" w:rsidR="004E38AF" w:rsidP="005D3396" w:rsidRDefault="004E38AF" w14:paraId="492B8B06" w14:textId="77777777">
            <w:pPr>
              <w:rPr>
                <w:rFonts w:cstheme="minorHAnsi"/>
                <w:sz w:val="20"/>
                <w:szCs w:val="20"/>
              </w:rPr>
            </w:pPr>
            <w:r w:rsidRPr="004E38AF">
              <w:rPr>
                <w:rFonts w:cstheme="minorHAnsi"/>
                <w:sz w:val="20"/>
                <w:szCs w:val="20"/>
              </w:rPr>
              <w:t>- Cricket</w:t>
            </w:r>
          </w:p>
          <w:p w:rsidRPr="004E38AF" w:rsidR="004E38AF" w:rsidP="005D3396" w:rsidRDefault="004E38AF" w14:paraId="26813774" w14:textId="77777777">
            <w:pPr>
              <w:rPr>
                <w:rFonts w:cstheme="minorHAnsi"/>
                <w:sz w:val="20"/>
                <w:szCs w:val="20"/>
              </w:rPr>
            </w:pPr>
            <w:r w:rsidRPr="004E38AF">
              <w:rPr>
                <w:rFonts w:cstheme="minorHAnsi"/>
                <w:sz w:val="20"/>
                <w:szCs w:val="20"/>
              </w:rPr>
              <w:t>- Rounders</w:t>
            </w:r>
          </w:p>
          <w:p w:rsidRPr="004E38AF" w:rsidR="004E38AF" w:rsidP="005D3396" w:rsidRDefault="004E38AF" w14:paraId="4639218D" w14:textId="77777777">
            <w:pPr>
              <w:rPr>
                <w:rFonts w:cstheme="minorHAnsi"/>
                <w:sz w:val="20"/>
                <w:szCs w:val="20"/>
              </w:rPr>
            </w:pPr>
            <w:r w:rsidRPr="004E38AF">
              <w:rPr>
                <w:rFonts w:cstheme="minorHAnsi"/>
                <w:sz w:val="20"/>
                <w:szCs w:val="20"/>
              </w:rPr>
              <w:t>- Softball</w:t>
            </w:r>
          </w:p>
          <w:p w:rsidRPr="004E38AF" w:rsidR="004E38AF" w:rsidP="005D3396" w:rsidRDefault="004E38AF" w14:paraId="18C8F1D8" w14:textId="77777777">
            <w:pPr>
              <w:rPr>
                <w:rFonts w:cstheme="minorHAnsi"/>
                <w:sz w:val="20"/>
                <w:szCs w:val="20"/>
              </w:rPr>
            </w:pPr>
            <w:r w:rsidRPr="004E38AF">
              <w:rPr>
                <w:rFonts w:cstheme="minorHAnsi"/>
                <w:sz w:val="20"/>
                <w:szCs w:val="20"/>
              </w:rPr>
              <w:t xml:space="preserve">- Tennis </w:t>
            </w:r>
          </w:p>
          <w:p w:rsidRPr="004E38AF" w:rsidR="004E38AF" w:rsidP="005D3396" w:rsidRDefault="004E38AF" w14:paraId="6FF2BA37" w14:textId="77777777">
            <w:pPr>
              <w:rPr>
                <w:rFonts w:cstheme="minorHAnsi"/>
                <w:sz w:val="20"/>
                <w:szCs w:val="20"/>
              </w:rPr>
            </w:pPr>
          </w:p>
          <w:p w:rsidRPr="004E38AF" w:rsidR="004E38AF" w:rsidP="005D3396" w:rsidRDefault="004E38AF" w14:paraId="4DDECC83" w14:textId="77777777">
            <w:pPr>
              <w:rPr>
                <w:rFonts w:cstheme="minorHAnsi"/>
                <w:sz w:val="20"/>
                <w:szCs w:val="20"/>
              </w:rPr>
            </w:pPr>
            <w:r w:rsidRPr="004E38AF">
              <w:rPr>
                <w:rFonts w:cstheme="minorHAnsi"/>
                <w:sz w:val="20"/>
                <w:szCs w:val="20"/>
              </w:rPr>
              <w:t>Assessment: Head, Heart, Hands at the end of the half term</w:t>
            </w:r>
          </w:p>
        </w:tc>
      </w:tr>
      <w:tr w:rsidRPr="004E38AF" w:rsidR="004E38AF" w:rsidTr="005D3396" w14:paraId="12B2E8C6" w14:textId="77777777">
        <w:trPr>
          <w:trHeight w:val="317"/>
          <w:jc w:val="center"/>
        </w:trPr>
        <w:tc>
          <w:tcPr>
            <w:tcW w:w="993" w:type="dxa"/>
            <w:vMerge w:val="restart"/>
            <w:shd w:val="clear" w:color="auto" w:fill="BDD6EE" w:themeFill="accent5" w:themeFillTint="66"/>
          </w:tcPr>
          <w:p w:rsidRPr="004E38AF" w:rsidR="004E38AF" w:rsidP="005D3396" w:rsidRDefault="004E38AF" w14:paraId="1C152FE1" w14:textId="77777777">
            <w:pPr>
              <w:rPr>
                <w:rFonts w:cstheme="minorHAnsi"/>
                <w:b/>
                <w:bCs/>
                <w:sz w:val="20"/>
                <w:szCs w:val="20"/>
              </w:rPr>
            </w:pPr>
            <w:r w:rsidRPr="004E38AF">
              <w:rPr>
                <w:rFonts w:cstheme="minorHAnsi"/>
                <w:b/>
                <w:bCs/>
                <w:sz w:val="20"/>
                <w:szCs w:val="20"/>
              </w:rPr>
              <w:t>Year 10</w:t>
            </w:r>
          </w:p>
        </w:tc>
        <w:tc>
          <w:tcPr>
            <w:tcW w:w="14034" w:type="dxa"/>
            <w:gridSpan w:val="6"/>
          </w:tcPr>
          <w:p w:rsidRPr="004E38AF" w:rsidR="004E38AF" w:rsidP="005D3396" w:rsidRDefault="004E38AF" w14:paraId="73DA7E83" w14:textId="77777777">
            <w:pPr>
              <w:jc w:val="center"/>
              <w:rPr>
                <w:rFonts w:cstheme="minorHAnsi"/>
                <w:b/>
                <w:bCs/>
                <w:sz w:val="20"/>
                <w:szCs w:val="20"/>
              </w:rPr>
            </w:pPr>
            <w:r w:rsidRPr="004E38AF">
              <w:rPr>
                <w:rFonts w:cstheme="minorHAnsi"/>
                <w:b/>
                <w:bCs/>
                <w:sz w:val="20"/>
                <w:szCs w:val="20"/>
              </w:rPr>
              <w:t>Focus: Explore a variety of recreational and fitness-based activities, focusing on enjoyment, personal challenge, and maintaining a healthy, active lifestyle, whilst developing leadership and coaching skills.</w:t>
            </w:r>
          </w:p>
          <w:p w:rsidRPr="004E38AF" w:rsidR="004E38AF" w:rsidP="005D3396" w:rsidRDefault="004E38AF" w14:paraId="20345523" w14:textId="77777777">
            <w:pPr>
              <w:jc w:val="center"/>
              <w:rPr>
                <w:rFonts w:cstheme="minorHAnsi"/>
                <w:b/>
                <w:bCs/>
                <w:sz w:val="20"/>
                <w:szCs w:val="20"/>
              </w:rPr>
            </w:pPr>
            <w:r w:rsidRPr="004E38AF">
              <w:rPr>
                <w:rFonts w:cstheme="minorHAnsi"/>
                <w:b/>
                <w:bCs/>
                <w:sz w:val="20"/>
                <w:szCs w:val="20"/>
              </w:rPr>
              <w:t xml:space="preserve">Links to Coaching/Leadership: Students to undertake coaching/leadership and/or officiating roles during the different phases of the lessons. </w:t>
            </w:r>
          </w:p>
        </w:tc>
      </w:tr>
      <w:tr w:rsidRPr="004E38AF" w:rsidR="004E38AF" w:rsidTr="005D3396" w14:paraId="18B3167B" w14:textId="77777777">
        <w:trPr>
          <w:trHeight w:val="317"/>
          <w:jc w:val="center"/>
        </w:trPr>
        <w:tc>
          <w:tcPr>
            <w:tcW w:w="993" w:type="dxa"/>
            <w:vMerge/>
          </w:tcPr>
          <w:p w:rsidRPr="004E38AF" w:rsidR="004E38AF" w:rsidP="005D3396" w:rsidRDefault="004E38AF" w14:paraId="7498AB39" w14:textId="77777777">
            <w:pPr>
              <w:rPr>
                <w:rFonts w:cstheme="minorHAnsi"/>
                <w:b/>
                <w:bCs/>
                <w:sz w:val="20"/>
                <w:szCs w:val="20"/>
              </w:rPr>
            </w:pPr>
          </w:p>
        </w:tc>
        <w:tc>
          <w:tcPr>
            <w:tcW w:w="2410" w:type="dxa"/>
          </w:tcPr>
          <w:p w:rsidRPr="004E38AF" w:rsidR="004E38AF" w:rsidP="005D3396" w:rsidRDefault="004E38AF" w14:paraId="1FEDABDC" w14:textId="77777777">
            <w:pPr>
              <w:rPr>
                <w:rFonts w:cstheme="minorHAnsi"/>
                <w:sz w:val="20"/>
                <w:szCs w:val="20"/>
              </w:rPr>
            </w:pPr>
            <w:r w:rsidRPr="004E38AF">
              <w:rPr>
                <w:rFonts w:cstheme="minorHAnsi"/>
                <w:sz w:val="20"/>
                <w:szCs w:val="20"/>
              </w:rPr>
              <w:t>Sports to be covered:</w:t>
            </w:r>
          </w:p>
          <w:p w:rsidRPr="004E38AF" w:rsidR="004E38AF" w:rsidP="005D3396" w:rsidRDefault="004E38AF" w14:paraId="7BE6DE07" w14:textId="77777777">
            <w:pPr>
              <w:rPr>
                <w:rFonts w:cstheme="minorHAnsi"/>
                <w:sz w:val="20"/>
                <w:szCs w:val="20"/>
              </w:rPr>
            </w:pPr>
            <w:r w:rsidRPr="004E38AF">
              <w:rPr>
                <w:rFonts w:cstheme="minorHAnsi"/>
                <w:sz w:val="20"/>
                <w:szCs w:val="20"/>
              </w:rPr>
              <w:t>- Basketball</w:t>
            </w:r>
          </w:p>
          <w:p w:rsidRPr="004E38AF" w:rsidR="004E38AF" w:rsidP="005D3396" w:rsidRDefault="004E38AF" w14:paraId="62E09AD7" w14:textId="77777777">
            <w:pPr>
              <w:rPr>
                <w:rFonts w:cstheme="minorHAnsi"/>
                <w:sz w:val="20"/>
                <w:szCs w:val="20"/>
              </w:rPr>
            </w:pPr>
            <w:r w:rsidRPr="004E38AF">
              <w:rPr>
                <w:rFonts w:cstheme="minorHAnsi"/>
                <w:sz w:val="20"/>
                <w:szCs w:val="20"/>
              </w:rPr>
              <w:t>- Netball</w:t>
            </w:r>
          </w:p>
          <w:p w:rsidRPr="004E38AF" w:rsidR="004E38AF" w:rsidP="005D3396" w:rsidRDefault="004E38AF" w14:paraId="5DA12450" w14:textId="77777777">
            <w:pPr>
              <w:rPr>
                <w:rFonts w:cstheme="minorHAnsi"/>
                <w:sz w:val="20"/>
                <w:szCs w:val="20"/>
              </w:rPr>
            </w:pPr>
          </w:p>
        </w:tc>
        <w:tc>
          <w:tcPr>
            <w:tcW w:w="2410" w:type="dxa"/>
          </w:tcPr>
          <w:p w:rsidRPr="004E38AF" w:rsidR="004E38AF" w:rsidP="005D3396" w:rsidRDefault="004E38AF" w14:paraId="09FAF4B9" w14:textId="77777777">
            <w:pPr>
              <w:rPr>
                <w:rFonts w:cstheme="minorHAnsi"/>
                <w:sz w:val="20"/>
                <w:szCs w:val="20"/>
              </w:rPr>
            </w:pPr>
            <w:r w:rsidRPr="004E38AF">
              <w:rPr>
                <w:rFonts w:cstheme="minorHAnsi"/>
                <w:sz w:val="20"/>
                <w:szCs w:val="20"/>
              </w:rPr>
              <w:t>Sports to be covered:</w:t>
            </w:r>
          </w:p>
          <w:p w:rsidRPr="004E38AF" w:rsidR="004E38AF" w:rsidP="005D3396" w:rsidRDefault="004E38AF" w14:paraId="7B8B00A5" w14:textId="77777777">
            <w:pPr>
              <w:rPr>
                <w:rFonts w:cstheme="minorHAnsi"/>
                <w:sz w:val="20"/>
                <w:szCs w:val="20"/>
              </w:rPr>
            </w:pPr>
            <w:r w:rsidRPr="004E38AF">
              <w:rPr>
                <w:rFonts w:cstheme="minorHAnsi"/>
                <w:sz w:val="20"/>
                <w:szCs w:val="20"/>
              </w:rPr>
              <w:t xml:space="preserve">- Football </w:t>
            </w:r>
          </w:p>
          <w:p w:rsidRPr="004E38AF" w:rsidR="004E38AF" w:rsidP="005D3396" w:rsidRDefault="004E38AF" w14:paraId="1EA4B6ED" w14:textId="77777777">
            <w:pPr>
              <w:rPr>
                <w:rFonts w:cstheme="minorHAnsi"/>
                <w:sz w:val="20"/>
                <w:szCs w:val="20"/>
              </w:rPr>
            </w:pPr>
            <w:r w:rsidRPr="004E38AF">
              <w:rPr>
                <w:rFonts w:cstheme="minorHAnsi"/>
                <w:sz w:val="20"/>
                <w:szCs w:val="20"/>
              </w:rPr>
              <w:t>- Rugby</w:t>
            </w:r>
          </w:p>
        </w:tc>
        <w:tc>
          <w:tcPr>
            <w:tcW w:w="2410" w:type="dxa"/>
          </w:tcPr>
          <w:p w:rsidRPr="004E38AF" w:rsidR="004E38AF" w:rsidP="005D3396" w:rsidRDefault="004E38AF" w14:paraId="300A54AD" w14:textId="77777777">
            <w:pPr>
              <w:rPr>
                <w:rFonts w:cstheme="minorHAnsi"/>
                <w:sz w:val="20"/>
                <w:szCs w:val="20"/>
              </w:rPr>
            </w:pPr>
            <w:r w:rsidRPr="004E38AF">
              <w:rPr>
                <w:rFonts w:cstheme="minorHAnsi"/>
                <w:sz w:val="20"/>
                <w:szCs w:val="20"/>
              </w:rPr>
              <w:t>Sports to be covered:</w:t>
            </w:r>
          </w:p>
          <w:p w:rsidRPr="004E38AF" w:rsidR="004E38AF" w:rsidP="005D3396" w:rsidRDefault="004E38AF" w14:paraId="175F3BA1" w14:textId="77777777">
            <w:pPr>
              <w:rPr>
                <w:rFonts w:cstheme="minorHAnsi"/>
                <w:sz w:val="20"/>
                <w:szCs w:val="20"/>
              </w:rPr>
            </w:pPr>
            <w:r w:rsidRPr="004E38AF">
              <w:rPr>
                <w:rFonts w:cstheme="minorHAnsi"/>
                <w:sz w:val="20"/>
                <w:szCs w:val="20"/>
              </w:rPr>
              <w:t xml:space="preserve">- Handball </w:t>
            </w:r>
          </w:p>
          <w:p w:rsidRPr="004E38AF" w:rsidR="004E38AF" w:rsidP="005D3396" w:rsidRDefault="004E38AF" w14:paraId="3B7F4D9B" w14:textId="77777777">
            <w:pPr>
              <w:rPr>
                <w:rFonts w:cstheme="minorHAnsi"/>
                <w:sz w:val="20"/>
                <w:szCs w:val="20"/>
              </w:rPr>
            </w:pPr>
            <w:r w:rsidRPr="004E38AF">
              <w:rPr>
                <w:rFonts w:cstheme="minorHAnsi"/>
                <w:sz w:val="20"/>
                <w:szCs w:val="20"/>
              </w:rPr>
              <w:t>- Trampolining</w:t>
            </w:r>
          </w:p>
        </w:tc>
        <w:tc>
          <w:tcPr>
            <w:tcW w:w="2268" w:type="dxa"/>
          </w:tcPr>
          <w:p w:rsidRPr="004E38AF" w:rsidR="004E38AF" w:rsidP="005D3396" w:rsidRDefault="004E38AF" w14:paraId="1DD0FD0A" w14:textId="77777777">
            <w:pPr>
              <w:rPr>
                <w:rFonts w:cstheme="minorHAnsi"/>
                <w:sz w:val="20"/>
                <w:szCs w:val="20"/>
              </w:rPr>
            </w:pPr>
            <w:r w:rsidRPr="004E38AF">
              <w:rPr>
                <w:rFonts w:cstheme="minorHAnsi"/>
                <w:sz w:val="20"/>
                <w:szCs w:val="20"/>
              </w:rPr>
              <w:t>Sports to be covered:</w:t>
            </w:r>
          </w:p>
          <w:p w:rsidRPr="004E38AF" w:rsidR="004E38AF" w:rsidP="005D3396" w:rsidRDefault="004E38AF" w14:paraId="75883847" w14:textId="77777777">
            <w:pPr>
              <w:rPr>
                <w:rFonts w:cstheme="minorHAnsi"/>
                <w:sz w:val="20"/>
                <w:szCs w:val="20"/>
              </w:rPr>
            </w:pPr>
            <w:r w:rsidRPr="004E38AF">
              <w:rPr>
                <w:rFonts w:cstheme="minorHAnsi"/>
                <w:sz w:val="20"/>
                <w:szCs w:val="20"/>
              </w:rPr>
              <w:t>- Badminton</w:t>
            </w:r>
          </w:p>
          <w:p w:rsidRPr="004E38AF" w:rsidR="004E38AF" w:rsidP="005D3396" w:rsidRDefault="004E38AF" w14:paraId="05E3FF39" w14:textId="77777777">
            <w:pPr>
              <w:rPr>
                <w:rFonts w:cstheme="minorHAnsi"/>
                <w:sz w:val="20"/>
                <w:szCs w:val="20"/>
              </w:rPr>
            </w:pPr>
            <w:r w:rsidRPr="004E38AF">
              <w:rPr>
                <w:rFonts w:cstheme="minorHAnsi"/>
                <w:sz w:val="20"/>
                <w:szCs w:val="20"/>
              </w:rPr>
              <w:t xml:space="preserve">- Football  </w:t>
            </w:r>
          </w:p>
        </w:tc>
        <w:tc>
          <w:tcPr>
            <w:tcW w:w="2268" w:type="dxa"/>
          </w:tcPr>
          <w:p w:rsidRPr="004E38AF" w:rsidR="004E38AF" w:rsidP="005D3396" w:rsidRDefault="004E38AF" w14:paraId="16C2D1E6" w14:textId="77777777">
            <w:pPr>
              <w:rPr>
                <w:rFonts w:cstheme="minorHAnsi"/>
                <w:sz w:val="20"/>
                <w:szCs w:val="20"/>
              </w:rPr>
            </w:pPr>
            <w:r w:rsidRPr="004E38AF">
              <w:rPr>
                <w:rFonts w:cstheme="minorHAnsi"/>
                <w:sz w:val="20"/>
                <w:szCs w:val="20"/>
              </w:rPr>
              <w:t>Sports to be covered:</w:t>
            </w:r>
          </w:p>
          <w:p w:rsidRPr="004E38AF" w:rsidR="004E38AF" w:rsidP="005D3396" w:rsidRDefault="004E38AF" w14:paraId="4AFB3421" w14:textId="77777777">
            <w:pPr>
              <w:rPr>
                <w:rFonts w:cstheme="minorHAnsi"/>
                <w:sz w:val="20"/>
                <w:szCs w:val="20"/>
              </w:rPr>
            </w:pPr>
            <w:r w:rsidRPr="004E38AF">
              <w:rPr>
                <w:rFonts w:cstheme="minorHAnsi"/>
                <w:sz w:val="20"/>
                <w:szCs w:val="20"/>
              </w:rPr>
              <w:t>- Athletics (Track and Field events)</w:t>
            </w:r>
          </w:p>
        </w:tc>
        <w:tc>
          <w:tcPr>
            <w:tcW w:w="2268" w:type="dxa"/>
          </w:tcPr>
          <w:p w:rsidRPr="004E38AF" w:rsidR="004E38AF" w:rsidP="005D3396" w:rsidRDefault="004E38AF" w14:paraId="220BAC15" w14:textId="77777777">
            <w:pPr>
              <w:rPr>
                <w:rFonts w:cstheme="minorHAnsi"/>
                <w:sz w:val="20"/>
                <w:szCs w:val="20"/>
              </w:rPr>
            </w:pPr>
            <w:r w:rsidRPr="004E38AF">
              <w:rPr>
                <w:rFonts w:cstheme="minorHAnsi"/>
                <w:sz w:val="20"/>
                <w:szCs w:val="20"/>
              </w:rPr>
              <w:t xml:space="preserve">Sports to be covered: </w:t>
            </w:r>
          </w:p>
          <w:p w:rsidRPr="004E38AF" w:rsidR="004E38AF" w:rsidP="005D3396" w:rsidRDefault="004E38AF" w14:paraId="34D57028" w14:textId="77777777">
            <w:pPr>
              <w:rPr>
                <w:rFonts w:cstheme="minorHAnsi"/>
                <w:sz w:val="20"/>
                <w:szCs w:val="20"/>
              </w:rPr>
            </w:pPr>
            <w:r w:rsidRPr="004E38AF">
              <w:rPr>
                <w:rFonts w:cstheme="minorHAnsi"/>
                <w:sz w:val="20"/>
                <w:szCs w:val="20"/>
              </w:rPr>
              <w:t>- Rounders</w:t>
            </w:r>
          </w:p>
          <w:p w:rsidRPr="004E38AF" w:rsidR="004E38AF" w:rsidP="005D3396" w:rsidRDefault="004E38AF" w14:paraId="7B3C6FCA" w14:textId="77777777">
            <w:pPr>
              <w:rPr>
                <w:rFonts w:cstheme="minorHAnsi"/>
                <w:sz w:val="20"/>
                <w:szCs w:val="20"/>
              </w:rPr>
            </w:pPr>
            <w:r w:rsidRPr="004E38AF">
              <w:rPr>
                <w:rFonts w:cstheme="minorHAnsi"/>
                <w:sz w:val="20"/>
                <w:szCs w:val="20"/>
              </w:rPr>
              <w:t>- Softball</w:t>
            </w:r>
          </w:p>
          <w:p w:rsidRPr="004E38AF" w:rsidR="004E38AF" w:rsidP="005D3396" w:rsidRDefault="004E38AF" w14:paraId="5899A09A" w14:textId="77777777">
            <w:pPr>
              <w:rPr>
                <w:rFonts w:cstheme="minorHAnsi"/>
                <w:sz w:val="20"/>
                <w:szCs w:val="20"/>
              </w:rPr>
            </w:pPr>
          </w:p>
        </w:tc>
      </w:tr>
      <w:tr w:rsidRPr="004E38AF" w:rsidR="004E38AF" w:rsidTr="005D3396" w14:paraId="4B900599" w14:textId="77777777">
        <w:trPr>
          <w:trHeight w:val="317"/>
          <w:jc w:val="center"/>
        </w:trPr>
        <w:tc>
          <w:tcPr>
            <w:tcW w:w="993" w:type="dxa"/>
            <w:vMerge w:val="restart"/>
            <w:shd w:val="clear" w:color="auto" w:fill="BDD6EE" w:themeFill="accent5" w:themeFillTint="66"/>
          </w:tcPr>
          <w:p w:rsidRPr="004E38AF" w:rsidR="004E38AF" w:rsidP="005D3396" w:rsidRDefault="004E38AF" w14:paraId="29721AB1" w14:textId="77777777">
            <w:pPr>
              <w:rPr>
                <w:rFonts w:cstheme="minorHAnsi"/>
                <w:b/>
                <w:bCs/>
                <w:sz w:val="20"/>
                <w:szCs w:val="20"/>
              </w:rPr>
            </w:pPr>
            <w:r w:rsidRPr="004E38AF">
              <w:rPr>
                <w:rFonts w:cstheme="minorHAnsi"/>
                <w:b/>
                <w:bCs/>
                <w:sz w:val="20"/>
                <w:szCs w:val="20"/>
              </w:rPr>
              <w:t>Year 11</w:t>
            </w:r>
          </w:p>
        </w:tc>
        <w:tc>
          <w:tcPr>
            <w:tcW w:w="14034" w:type="dxa"/>
            <w:gridSpan w:val="6"/>
          </w:tcPr>
          <w:p w:rsidRPr="004E38AF" w:rsidR="004E38AF" w:rsidP="005D3396" w:rsidRDefault="004E38AF" w14:paraId="1976C003" w14:textId="77777777">
            <w:pPr>
              <w:jc w:val="center"/>
              <w:rPr>
                <w:rFonts w:cstheme="minorHAnsi"/>
                <w:b/>
                <w:bCs/>
                <w:sz w:val="20"/>
                <w:szCs w:val="20"/>
              </w:rPr>
            </w:pPr>
            <w:r w:rsidRPr="004E38AF">
              <w:rPr>
                <w:rFonts w:cstheme="minorHAnsi"/>
                <w:b/>
                <w:bCs/>
                <w:sz w:val="20"/>
                <w:szCs w:val="20"/>
              </w:rPr>
              <w:t>Focus: Develop confidence and independence in participating in physical activities for leisure, wellbeing and lifelong fitness, whilst taking on leadership or coaching roles to support others.</w:t>
            </w:r>
          </w:p>
          <w:p w:rsidRPr="004E38AF" w:rsidR="004E38AF" w:rsidP="005D3396" w:rsidRDefault="004E38AF" w14:paraId="7BB0E00B" w14:textId="77777777">
            <w:pPr>
              <w:jc w:val="center"/>
              <w:rPr>
                <w:rFonts w:cstheme="minorHAnsi"/>
                <w:b/>
                <w:bCs/>
                <w:sz w:val="20"/>
                <w:szCs w:val="20"/>
              </w:rPr>
            </w:pPr>
            <w:r w:rsidRPr="004E38AF">
              <w:rPr>
                <w:rFonts w:cstheme="minorHAnsi"/>
                <w:b/>
                <w:bCs/>
                <w:sz w:val="20"/>
                <w:szCs w:val="20"/>
              </w:rPr>
              <w:t>Links to Coaching/Leadership: Students to undertake coaching/leadership and/or officiating roles during the different phases of the lessons.</w:t>
            </w:r>
          </w:p>
        </w:tc>
      </w:tr>
      <w:tr w:rsidRPr="004E38AF" w:rsidR="004E38AF" w:rsidTr="005D3396" w14:paraId="176D80A7" w14:textId="77777777">
        <w:trPr>
          <w:trHeight w:val="317"/>
          <w:jc w:val="center"/>
        </w:trPr>
        <w:tc>
          <w:tcPr>
            <w:tcW w:w="993" w:type="dxa"/>
            <w:vMerge/>
          </w:tcPr>
          <w:p w:rsidRPr="004E38AF" w:rsidR="004E38AF" w:rsidP="005D3396" w:rsidRDefault="004E38AF" w14:paraId="6F33A54E" w14:textId="77777777">
            <w:pPr>
              <w:rPr>
                <w:rFonts w:cstheme="minorHAnsi"/>
                <w:b/>
                <w:bCs/>
                <w:sz w:val="20"/>
                <w:szCs w:val="20"/>
              </w:rPr>
            </w:pPr>
          </w:p>
        </w:tc>
        <w:tc>
          <w:tcPr>
            <w:tcW w:w="2410" w:type="dxa"/>
          </w:tcPr>
          <w:p w:rsidRPr="004E38AF" w:rsidR="004E38AF" w:rsidP="005D3396" w:rsidRDefault="004E38AF" w14:paraId="2B59A2AA" w14:textId="77777777">
            <w:pPr>
              <w:rPr>
                <w:rFonts w:cstheme="minorHAnsi"/>
                <w:sz w:val="20"/>
                <w:szCs w:val="20"/>
              </w:rPr>
            </w:pPr>
            <w:r w:rsidRPr="004E38AF">
              <w:rPr>
                <w:rFonts w:cstheme="minorHAnsi"/>
                <w:sz w:val="20"/>
                <w:szCs w:val="20"/>
              </w:rPr>
              <w:t>Sports to be covered:</w:t>
            </w:r>
          </w:p>
          <w:p w:rsidRPr="004E38AF" w:rsidR="004E38AF" w:rsidP="005D3396" w:rsidRDefault="004E38AF" w14:paraId="28C21B04" w14:textId="77777777">
            <w:pPr>
              <w:rPr>
                <w:rFonts w:cstheme="minorHAnsi"/>
                <w:sz w:val="20"/>
                <w:szCs w:val="20"/>
              </w:rPr>
            </w:pPr>
            <w:r w:rsidRPr="004E38AF">
              <w:rPr>
                <w:rFonts w:cstheme="minorHAnsi"/>
                <w:sz w:val="20"/>
                <w:szCs w:val="20"/>
              </w:rPr>
              <w:t>- Basketball</w:t>
            </w:r>
          </w:p>
          <w:p w:rsidRPr="004E38AF" w:rsidR="004E38AF" w:rsidP="005D3396" w:rsidRDefault="004E38AF" w14:paraId="39933854" w14:textId="77777777">
            <w:pPr>
              <w:rPr>
                <w:rFonts w:cstheme="minorHAnsi"/>
                <w:sz w:val="20"/>
                <w:szCs w:val="20"/>
              </w:rPr>
            </w:pPr>
            <w:r w:rsidRPr="004E38AF">
              <w:rPr>
                <w:rFonts w:cstheme="minorHAnsi"/>
                <w:sz w:val="20"/>
                <w:szCs w:val="20"/>
              </w:rPr>
              <w:t>- Netball</w:t>
            </w:r>
          </w:p>
          <w:p w:rsidRPr="004E38AF" w:rsidR="004E38AF" w:rsidP="005D3396" w:rsidRDefault="004E38AF" w14:paraId="5FE4BA1E" w14:textId="77777777">
            <w:pPr>
              <w:rPr>
                <w:rFonts w:cstheme="minorHAnsi"/>
                <w:sz w:val="20"/>
                <w:szCs w:val="20"/>
              </w:rPr>
            </w:pPr>
          </w:p>
        </w:tc>
        <w:tc>
          <w:tcPr>
            <w:tcW w:w="2410" w:type="dxa"/>
          </w:tcPr>
          <w:p w:rsidRPr="004E38AF" w:rsidR="004E38AF" w:rsidP="005D3396" w:rsidRDefault="004E38AF" w14:paraId="64C4F54D" w14:textId="77777777">
            <w:pPr>
              <w:rPr>
                <w:rFonts w:cstheme="minorHAnsi"/>
                <w:sz w:val="20"/>
                <w:szCs w:val="20"/>
              </w:rPr>
            </w:pPr>
            <w:r w:rsidRPr="004E38AF">
              <w:rPr>
                <w:rFonts w:cstheme="minorHAnsi"/>
                <w:sz w:val="20"/>
                <w:szCs w:val="20"/>
              </w:rPr>
              <w:t>Sports to be covered:</w:t>
            </w:r>
          </w:p>
          <w:p w:rsidRPr="004E38AF" w:rsidR="004E38AF" w:rsidP="005D3396" w:rsidRDefault="004E38AF" w14:paraId="73037418" w14:textId="77777777">
            <w:pPr>
              <w:rPr>
                <w:rFonts w:cstheme="minorHAnsi"/>
                <w:sz w:val="20"/>
                <w:szCs w:val="20"/>
              </w:rPr>
            </w:pPr>
            <w:r w:rsidRPr="004E38AF">
              <w:rPr>
                <w:rFonts w:cstheme="minorHAnsi"/>
                <w:sz w:val="20"/>
                <w:szCs w:val="20"/>
              </w:rPr>
              <w:t xml:space="preserve">- Football </w:t>
            </w:r>
          </w:p>
          <w:p w:rsidRPr="004E38AF" w:rsidR="004E38AF" w:rsidP="005D3396" w:rsidRDefault="004E38AF" w14:paraId="6689B6DA" w14:textId="77777777">
            <w:pPr>
              <w:rPr>
                <w:rFonts w:cstheme="minorHAnsi"/>
                <w:sz w:val="20"/>
                <w:szCs w:val="20"/>
              </w:rPr>
            </w:pPr>
            <w:r w:rsidRPr="004E38AF">
              <w:rPr>
                <w:rFonts w:cstheme="minorHAnsi"/>
                <w:sz w:val="20"/>
                <w:szCs w:val="20"/>
              </w:rPr>
              <w:t>- Rugby</w:t>
            </w:r>
          </w:p>
        </w:tc>
        <w:tc>
          <w:tcPr>
            <w:tcW w:w="2410" w:type="dxa"/>
          </w:tcPr>
          <w:p w:rsidRPr="004E38AF" w:rsidR="004E38AF" w:rsidP="005D3396" w:rsidRDefault="004E38AF" w14:paraId="4C38A608" w14:textId="77777777">
            <w:pPr>
              <w:rPr>
                <w:rFonts w:cstheme="minorHAnsi"/>
                <w:sz w:val="20"/>
                <w:szCs w:val="20"/>
              </w:rPr>
            </w:pPr>
            <w:r w:rsidRPr="004E38AF">
              <w:rPr>
                <w:rFonts w:cstheme="minorHAnsi"/>
                <w:sz w:val="20"/>
                <w:szCs w:val="20"/>
              </w:rPr>
              <w:t>Sports to be covered:</w:t>
            </w:r>
          </w:p>
          <w:p w:rsidRPr="004E38AF" w:rsidR="004E38AF" w:rsidP="005D3396" w:rsidRDefault="004E38AF" w14:paraId="34465CC5" w14:textId="77777777">
            <w:pPr>
              <w:rPr>
                <w:rFonts w:cstheme="minorHAnsi"/>
                <w:sz w:val="20"/>
                <w:szCs w:val="20"/>
              </w:rPr>
            </w:pPr>
            <w:r w:rsidRPr="004E38AF">
              <w:rPr>
                <w:rFonts w:cstheme="minorHAnsi"/>
                <w:sz w:val="20"/>
                <w:szCs w:val="20"/>
              </w:rPr>
              <w:t xml:space="preserve">- Handball </w:t>
            </w:r>
          </w:p>
          <w:p w:rsidRPr="004E38AF" w:rsidR="004E38AF" w:rsidP="005D3396" w:rsidRDefault="004E38AF" w14:paraId="0A61BF92" w14:textId="77777777">
            <w:pPr>
              <w:rPr>
                <w:rFonts w:cstheme="minorHAnsi"/>
                <w:sz w:val="20"/>
                <w:szCs w:val="20"/>
              </w:rPr>
            </w:pPr>
            <w:r w:rsidRPr="004E38AF">
              <w:rPr>
                <w:rFonts w:cstheme="minorHAnsi"/>
                <w:sz w:val="20"/>
                <w:szCs w:val="20"/>
              </w:rPr>
              <w:t>- Trampolining</w:t>
            </w:r>
          </w:p>
        </w:tc>
        <w:tc>
          <w:tcPr>
            <w:tcW w:w="2268" w:type="dxa"/>
          </w:tcPr>
          <w:p w:rsidRPr="004E38AF" w:rsidR="004E38AF" w:rsidP="005D3396" w:rsidRDefault="004E38AF" w14:paraId="62FEFAE3" w14:textId="77777777">
            <w:pPr>
              <w:rPr>
                <w:rFonts w:cstheme="minorHAnsi"/>
                <w:sz w:val="20"/>
                <w:szCs w:val="20"/>
              </w:rPr>
            </w:pPr>
            <w:r w:rsidRPr="004E38AF">
              <w:rPr>
                <w:rFonts w:cstheme="minorHAnsi"/>
                <w:sz w:val="20"/>
                <w:szCs w:val="20"/>
              </w:rPr>
              <w:t>Sports to be covered:</w:t>
            </w:r>
          </w:p>
          <w:p w:rsidRPr="004E38AF" w:rsidR="004E38AF" w:rsidP="005D3396" w:rsidRDefault="004E38AF" w14:paraId="6AEBAECE" w14:textId="77777777">
            <w:pPr>
              <w:rPr>
                <w:rFonts w:cstheme="minorHAnsi"/>
                <w:sz w:val="20"/>
                <w:szCs w:val="20"/>
              </w:rPr>
            </w:pPr>
            <w:r w:rsidRPr="004E38AF">
              <w:rPr>
                <w:rFonts w:cstheme="minorHAnsi"/>
                <w:sz w:val="20"/>
                <w:szCs w:val="20"/>
              </w:rPr>
              <w:t>- Badminton</w:t>
            </w:r>
          </w:p>
          <w:p w:rsidRPr="004E38AF" w:rsidR="004E38AF" w:rsidP="005D3396" w:rsidRDefault="004E38AF" w14:paraId="6E9DF497" w14:textId="77777777">
            <w:pPr>
              <w:rPr>
                <w:rFonts w:cstheme="minorHAnsi"/>
                <w:sz w:val="20"/>
                <w:szCs w:val="20"/>
              </w:rPr>
            </w:pPr>
            <w:r w:rsidRPr="004E38AF">
              <w:rPr>
                <w:rFonts w:cstheme="minorHAnsi"/>
                <w:sz w:val="20"/>
                <w:szCs w:val="20"/>
              </w:rPr>
              <w:t xml:space="preserve">- Football  </w:t>
            </w:r>
          </w:p>
        </w:tc>
        <w:tc>
          <w:tcPr>
            <w:tcW w:w="2268" w:type="dxa"/>
            <w:shd w:val="clear" w:color="auto" w:fill="000000" w:themeFill="text1"/>
          </w:tcPr>
          <w:p w:rsidRPr="004E38AF" w:rsidR="004E38AF" w:rsidP="005D3396" w:rsidRDefault="004E38AF" w14:paraId="3CBD4A74" w14:textId="77777777">
            <w:pPr>
              <w:rPr>
                <w:rFonts w:cstheme="minorHAnsi"/>
                <w:sz w:val="20"/>
                <w:szCs w:val="20"/>
              </w:rPr>
            </w:pPr>
          </w:p>
        </w:tc>
        <w:tc>
          <w:tcPr>
            <w:tcW w:w="2268" w:type="dxa"/>
            <w:shd w:val="clear" w:color="auto" w:fill="000000" w:themeFill="text1"/>
          </w:tcPr>
          <w:p w:rsidRPr="004E38AF" w:rsidR="004E38AF" w:rsidP="005D3396" w:rsidRDefault="004E38AF" w14:paraId="44DE18E2" w14:textId="77777777">
            <w:pPr>
              <w:rPr>
                <w:rFonts w:cstheme="minorHAnsi"/>
                <w:sz w:val="20"/>
                <w:szCs w:val="20"/>
              </w:rPr>
            </w:pPr>
          </w:p>
        </w:tc>
      </w:tr>
    </w:tbl>
    <w:p w:rsidR="004E38AF" w:rsidP="004E38AF" w:rsidRDefault="004E38AF" w14:paraId="736C2EC4" w14:textId="54F57F38"/>
    <w:p w:rsidR="004E38AF" w:rsidP="004E38AF" w:rsidRDefault="004E38AF" w14:paraId="34A4764C" w14:textId="69BED9B9">
      <w:pPr>
        <w:pStyle w:val="Header"/>
        <w:rPr>
          <w:rFonts w:cstheme="minorHAnsi"/>
          <w:b/>
          <w:bCs/>
        </w:rPr>
      </w:pPr>
      <w:proofErr w:type="spellStart"/>
      <w:r w:rsidRPr="004E38AF">
        <w:rPr>
          <w:rFonts w:cstheme="minorHAnsi"/>
          <w:b/>
          <w:bCs/>
        </w:rPr>
        <w:t>Eduqas</w:t>
      </w:r>
      <w:proofErr w:type="spellEnd"/>
      <w:r w:rsidRPr="004E38AF">
        <w:rPr>
          <w:rFonts w:cstheme="minorHAnsi"/>
          <w:b/>
          <w:bCs/>
        </w:rPr>
        <w:t xml:space="preserve"> Sport and Coaching Principles</w:t>
      </w:r>
    </w:p>
    <w:p w:rsidR="004E38AF" w:rsidP="004E38AF" w:rsidRDefault="004E38AF" w14:paraId="59B37708" w14:textId="77777777">
      <w:pPr>
        <w:pStyle w:val="Header"/>
        <w:rPr>
          <w:rFonts w:cstheme="minorHAnsi"/>
          <w:b/>
          <w:bCs/>
        </w:rPr>
      </w:pPr>
    </w:p>
    <w:tbl>
      <w:tblPr>
        <w:tblStyle w:val="TableGrid"/>
        <w:tblW w:w="15027" w:type="dxa"/>
        <w:jc w:val="center"/>
        <w:tblLook w:val="04A0" w:firstRow="1" w:lastRow="0" w:firstColumn="1" w:lastColumn="0" w:noHBand="0" w:noVBand="1"/>
      </w:tblPr>
      <w:tblGrid>
        <w:gridCol w:w="988"/>
        <w:gridCol w:w="2799"/>
        <w:gridCol w:w="2332"/>
        <w:gridCol w:w="2318"/>
        <w:gridCol w:w="2184"/>
        <w:gridCol w:w="2185"/>
        <w:gridCol w:w="2221"/>
      </w:tblGrid>
      <w:tr w:rsidRPr="00791C3D" w:rsidR="004E38AF" w:rsidTr="005D3396" w14:paraId="1606E25E" w14:textId="77777777">
        <w:trPr>
          <w:trHeight w:val="634"/>
          <w:jc w:val="center"/>
        </w:trPr>
        <w:tc>
          <w:tcPr>
            <w:tcW w:w="988" w:type="dxa"/>
            <w:shd w:val="clear" w:color="auto" w:fill="BDD6EE" w:themeFill="accent5" w:themeFillTint="66"/>
          </w:tcPr>
          <w:p w:rsidRPr="00791C3D" w:rsidR="004E38AF" w:rsidP="005D3396" w:rsidRDefault="004E38AF" w14:paraId="6C2C5A60" w14:textId="77777777">
            <w:pPr>
              <w:rPr>
                <w:rFonts w:ascii="Gill Sans MT" w:hAnsi="Gill Sans MT"/>
                <w:b/>
                <w:bCs/>
                <w:sz w:val="20"/>
                <w:szCs w:val="20"/>
              </w:rPr>
            </w:pPr>
            <w:r w:rsidRPr="00791C3D">
              <w:rPr>
                <w:rFonts w:ascii="Gill Sans MT" w:hAnsi="Gill Sans MT"/>
                <w:b/>
                <w:bCs/>
                <w:sz w:val="20"/>
                <w:szCs w:val="20"/>
              </w:rPr>
              <w:t>Year Group</w:t>
            </w:r>
          </w:p>
        </w:tc>
        <w:tc>
          <w:tcPr>
            <w:tcW w:w="2799" w:type="dxa"/>
            <w:shd w:val="clear" w:color="auto" w:fill="BDD6EE" w:themeFill="accent5" w:themeFillTint="66"/>
          </w:tcPr>
          <w:p w:rsidRPr="00791C3D" w:rsidR="004E38AF" w:rsidP="005D3396" w:rsidRDefault="004E38AF" w14:paraId="7C940F28" w14:textId="77777777">
            <w:pPr>
              <w:jc w:val="center"/>
              <w:rPr>
                <w:rFonts w:ascii="Gill Sans MT" w:hAnsi="Gill Sans MT"/>
                <w:b/>
                <w:bCs/>
                <w:sz w:val="20"/>
                <w:szCs w:val="20"/>
              </w:rPr>
            </w:pPr>
            <w:r w:rsidRPr="00791C3D">
              <w:rPr>
                <w:rFonts w:ascii="Gill Sans MT" w:hAnsi="Gill Sans MT"/>
                <w:b/>
                <w:bCs/>
                <w:sz w:val="20"/>
                <w:szCs w:val="20"/>
              </w:rPr>
              <w:t>Half-term 1</w:t>
            </w:r>
          </w:p>
        </w:tc>
        <w:tc>
          <w:tcPr>
            <w:tcW w:w="2332" w:type="dxa"/>
            <w:shd w:val="clear" w:color="auto" w:fill="BDD6EE" w:themeFill="accent5" w:themeFillTint="66"/>
          </w:tcPr>
          <w:p w:rsidRPr="00791C3D" w:rsidR="004E38AF" w:rsidP="005D3396" w:rsidRDefault="004E38AF" w14:paraId="57165C27" w14:textId="77777777">
            <w:pPr>
              <w:jc w:val="center"/>
              <w:rPr>
                <w:rFonts w:ascii="Gill Sans MT" w:hAnsi="Gill Sans MT"/>
                <w:b/>
                <w:bCs/>
                <w:sz w:val="20"/>
                <w:szCs w:val="20"/>
              </w:rPr>
            </w:pPr>
            <w:r w:rsidRPr="00791C3D">
              <w:rPr>
                <w:rFonts w:ascii="Gill Sans MT" w:hAnsi="Gill Sans MT"/>
                <w:b/>
                <w:bCs/>
                <w:sz w:val="20"/>
                <w:szCs w:val="20"/>
              </w:rPr>
              <w:t>Half-term 2</w:t>
            </w:r>
          </w:p>
        </w:tc>
        <w:tc>
          <w:tcPr>
            <w:tcW w:w="2318" w:type="dxa"/>
            <w:shd w:val="clear" w:color="auto" w:fill="BDD6EE" w:themeFill="accent5" w:themeFillTint="66"/>
          </w:tcPr>
          <w:p w:rsidRPr="00791C3D" w:rsidR="004E38AF" w:rsidP="005D3396" w:rsidRDefault="004E38AF" w14:paraId="0FDA304B" w14:textId="77777777">
            <w:pPr>
              <w:jc w:val="center"/>
              <w:rPr>
                <w:rFonts w:ascii="Gill Sans MT" w:hAnsi="Gill Sans MT"/>
                <w:b/>
                <w:bCs/>
                <w:sz w:val="20"/>
                <w:szCs w:val="20"/>
              </w:rPr>
            </w:pPr>
            <w:r w:rsidRPr="00791C3D">
              <w:rPr>
                <w:rFonts w:ascii="Gill Sans MT" w:hAnsi="Gill Sans MT"/>
                <w:b/>
                <w:bCs/>
                <w:sz w:val="20"/>
                <w:szCs w:val="20"/>
              </w:rPr>
              <w:t>Half-term 3</w:t>
            </w:r>
          </w:p>
        </w:tc>
        <w:tc>
          <w:tcPr>
            <w:tcW w:w="2184" w:type="dxa"/>
            <w:shd w:val="clear" w:color="auto" w:fill="BDD6EE" w:themeFill="accent5" w:themeFillTint="66"/>
          </w:tcPr>
          <w:p w:rsidRPr="00791C3D" w:rsidR="004E38AF" w:rsidP="005D3396" w:rsidRDefault="004E38AF" w14:paraId="407B64D8" w14:textId="77777777">
            <w:pPr>
              <w:jc w:val="center"/>
              <w:rPr>
                <w:rFonts w:ascii="Gill Sans MT" w:hAnsi="Gill Sans MT"/>
                <w:b/>
                <w:bCs/>
                <w:sz w:val="20"/>
                <w:szCs w:val="20"/>
              </w:rPr>
            </w:pPr>
            <w:r w:rsidRPr="00791C3D">
              <w:rPr>
                <w:rFonts w:ascii="Gill Sans MT" w:hAnsi="Gill Sans MT"/>
                <w:b/>
                <w:bCs/>
                <w:sz w:val="20"/>
                <w:szCs w:val="20"/>
              </w:rPr>
              <w:t>Half-term 4</w:t>
            </w:r>
          </w:p>
        </w:tc>
        <w:tc>
          <w:tcPr>
            <w:tcW w:w="2185" w:type="dxa"/>
            <w:shd w:val="clear" w:color="auto" w:fill="BDD6EE" w:themeFill="accent5" w:themeFillTint="66"/>
          </w:tcPr>
          <w:p w:rsidRPr="00791C3D" w:rsidR="004E38AF" w:rsidP="005D3396" w:rsidRDefault="004E38AF" w14:paraId="58D883C4" w14:textId="77777777">
            <w:pPr>
              <w:jc w:val="center"/>
              <w:rPr>
                <w:rFonts w:ascii="Gill Sans MT" w:hAnsi="Gill Sans MT"/>
                <w:b/>
                <w:bCs/>
                <w:sz w:val="20"/>
                <w:szCs w:val="20"/>
              </w:rPr>
            </w:pPr>
            <w:r w:rsidRPr="00791C3D">
              <w:rPr>
                <w:rFonts w:ascii="Gill Sans MT" w:hAnsi="Gill Sans MT"/>
                <w:b/>
                <w:bCs/>
                <w:sz w:val="20"/>
                <w:szCs w:val="20"/>
              </w:rPr>
              <w:t>Half-term 5</w:t>
            </w:r>
          </w:p>
        </w:tc>
        <w:tc>
          <w:tcPr>
            <w:tcW w:w="2221" w:type="dxa"/>
            <w:shd w:val="clear" w:color="auto" w:fill="BDD6EE" w:themeFill="accent5" w:themeFillTint="66"/>
          </w:tcPr>
          <w:p w:rsidRPr="00791C3D" w:rsidR="004E38AF" w:rsidP="005D3396" w:rsidRDefault="004E38AF" w14:paraId="0543D31E" w14:textId="77777777">
            <w:pPr>
              <w:jc w:val="center"/>
              <w:rPr>
                <w:rFonts w:ascii="Gill Sans MT" w:hAnsi="Gill Sans MT"/>
                <w:b/>
                <w:bCs/>
                <w:sz w:val="20"/>
                <w:szCs w:val="20"/>
              </w:rPr>
            </w:pPr>
            <w:r w:rsidRPr="00791C3D">
              <w:rPr>
                <w:rFonts w:ascii="Gill Sans MT" w:hAnsi="Gill Sans MT"/>
                <w:b/>
                <w:bCs/>
                <w:sz w:val="20"/>
                <w:szCs w:val="20"/>
              </w:rPr>
              <w:t>Half-term 6</w:t>
            </w:r>
          </w:p>
        </w:tc>
      </w:tr>
      <w:tr w:rsidRPr="00791C3D" w:rsidR="004E38AF" w:rsidTr="005D3396" w14:paraId="197E8541" w14:textId="77777777">
        <w:trPr>
          <w:trHeight w:val="317"/>
          <w:jc w:val="center"/>
        </w:trPr>
        <w:tc>
          <w:tcPr>
            <w:tcW w:w="988" w:type="dxa"/>
            <w:shd w:val="clear" w:color="auto" w:fill="BDD6EE" w:themeFill="accent5" w:themeFillTint="66"/>
          </w:tcPr>
          <w:p w:rsidR="004E38AF" w:rsidP="005D3396" w:rsidRDefault="004E38AF" w14:paraId="2126FA08" w14:textId="77777777">
            <w:pPr>
              <w:rPr>
                <w:rFonts w:ascii="Gill Sans MT" w:hAnsi="Gill Sans MT"/>
                <w:b/>
                <w:bCs/>
                <w:sz w:val="20"/>
                <w:szCs w:val="20"/>
              </w:rPr>
            </w:pPr>
            <w:r w:rsidRPr="00791C3D">
              <w:rPr>
                <w:rFonts w:ascii="Gill Sans MT" w:hAnsi="Gill Sans MT"/>
                <w:b/>
                <w:bCs/>
                <w:sz w:val="20"/>
                <w:szCs w:val="20"/>
              </w:rPr>
              <w:t>Year 10</w:t>
            </w:r>
          </w:p>
          <w:p w:rsidRPr="00791C3D" w:rsidR="004E38AF" w:rsidP="005D3396" w:rsidRDefault="004E38AF" w14:paraId="6F52BC20" w14:textId="77777777">
            <w:pPr>
              <w:rPr>
                <w:rFonts w:ascii="Gill Sans MT" w:hAnsi="Gill Sans MT"/>
                <w:b/>
                <w:bCs/>
                <w:sz w:val="20"/>
                <w:szCs w:val="20"/>
              </w:rPr>
            </w:pPr>
          </w:p>
        </w:tc>
        <w:tc>
          <w:tcPr>
            <w:tcW w:w="5131" w:type="dxa"/>
            <w:gridSpan w:val="2"/>
          </w:tcPr>
          <w:p w:rsidRPr="009C2517" w:rsidR="004E38AF" w:rsidP="005D3396" w:rsidRDefault="004E38AF" w14:paraId="540812CE" w14:textId="77777777">
            <w:pPr>
              <w:rPr>
                <w:rFonts w:ascii="Gill Sans MT" w:hAnsi="Gill Sans MT"/>
                <w:b/>
                <w:bCs/>
                <w:sz w:val="18"/>
                <w:szCs w:val="18"/>
              </w:rPr>
            </w:pPr>
            <w:r w:rsidRPr="009C2517">
              <w:rPr>
                <w:rFonts w:ascii="Gill Sans MT" w:hAnsi="Gill Sans MT"/>
                <w:b/>
                <w:bCs/>
                <w:sz w:val="18"/>
                <w:szCs w:val="18"/>
              </w:rPr>
              <w:t xml:space="preserve">Unit 2 (NEA): Improving Sporting Performance </w:t>
            </w:r>
          </w:p>
          <w:p w:rsidRPr="009C2517" w:rsidR="004E38AF" w:rsidP="005D3396" w:rsidRDefault="004E38AF" w14:paraId="54C65A5A" w14:textId="77777777">
            <w:pPr>
              <w:rPr>
                <w:rFonts w:ascii="Gill Sans MT" w:hAnsi="Gill Sans MT"/>
                <w:sz w:val="18"/>
                <w:szCs w:val="18"/>
              </w:rPr>
            </w:pPr>
          </w:p>
          <w:p w:rsidRPr="009C2517" w:rsidR="004E38AF" w:rsidP="005D3396" w:rsidRDefault="004E38AF" w14:paraId="58850FA7" w14:textId="77777777">
            <w:pPr>
              <w:rPr>
                <w:rFonts w:ascii="Gill Sans MT" w:hAnsi="Gill Sans MT"/>
                <w:sz w:val="18"/>
                <w:szCs w:val="18"/>
              </w:rPr>
            </w:pPr>
            <w:r w:rsidRPr="009C2517">
              <w:rPr>
                <w:rFonts w:ascii="Gill Sans MT" w:hAnsi="Gill Sans MT"/>
                <w:sz w:val="18"/>
                <w:szCs w:val="18"/>
              </w:rPr>
              <w:t>Topic areas to be covered:</w:t>
            </w:r>
          </w:p>
          <w:p w:rsidRPr="009C2517" w:rsidR="004E38AF" w:rsidP="005D3396" w:rsidRDefault="004E38AF" w14:paraId="03B65529" w14:textId="77777777">
            <w:pPr>
              <w:rPr>
                <w:rFonts w:ascii="Gill Sans MT" w:hAnsi="Gill Sans MT"/>
                <w:sz w:val="18"/>
                <w:szCs w:val="18"/>
                <w:u w:val="single"/>
              </w:rPr>
            </w:pPr>
            <w:r w:rsidRPr="009C2517">
              <w:rPr>
                <w:rFonts w:ascii="Gill Sans MT" w:hAnsi="Gill Sans MT"/>
                <w:sz w:val="18"/>
                <w:szCs w:val="18"/>
                <w:u w:val="single"/>
              </w:rPr>
              <w:t xml:space="preserve">2.1 Factors affecting sporting performance </w:t>
            </w:r>
          </w:p>
          <w:p w:rsidRPr="009C2517" w:rsidR="004E38AF" w:rsidP="005D3396" w:rsidRDefault="004E38AF" w14:paraId="04EDB10F" w14:textId="77777777">
            <w:pPr>
              <w:rPr>
                <w:rFonts w:ascii="Gill Sans MT" w:hAnsi="Gill Sans MT"/>
                <w:sz w:val="18"/>
                <w:szCs w:val="18"/>
              </w:rPr>
            </w:pPr>
            <w:r w:rsidRPr="009C2517">
              <w:rPr>
                <w:rFonts w:ascii="Gill Sans MT" w:hAnsi="Gill Sans MT"/>
                <w:sz w:val="18"/>
                <w:szCs w:val="18"/>
              </w:rPr>
              <w:t>- Physiological factors affecting performance in sport</w:t>
            </w:r>
          </w:p>
          <w:p w:rsidRPr="009C2517" w:rsidR="004E38AF" w:rsidP="005D3396" w:rsidRDefault="004E38AF" w14:paraId="2DAE318A" w14:textId="77777777">
            <w:pPr>
              <w:rPr>
                <w:rFonts w:ascii="Gill Sans MT" w:hAnsi="Gill Sans MT"/>
                <w:sz w:val="18"/>
                <w:szCs w:val="18"/>
              </w:rPr>
            </w:pPr>
            <w:r w:rsidRPr="009C2517">
              <w:rPr>
                <w:rFonts w:ascii="Gill Sans MT" w:hAnsi="Gill Sans MT"/>
                <w:sz w:val="18"/>
                <w:szCs w:val="18"/>
              </w:rPr>
              <w:t>- Psychological factors affecting performance in sport</w:t>
            </w:r>
          </w:p>
          <w:p w:rsidRPr="009C2517" w:rsidR="004E38AF" w:rsidP="005D3396" w:rsidRDefault="004E38AF" w14:paraId="0EAF519A" w14:textId="77777777">
            <w:pPr>
              <w:rPr>
                <w:rFonts w:ascii="Gill Sans MT" w:hAnsi="Gill Sans MT"/>
                <w:sz w:val="18"/>
                <w:szCs w:val="18"/>
              </w:rPr>
            </w:pPr>
            <w:r w:rsidRPr="009C2517">
              <w:rPr>
                <w:rFonts w:ascii="Gill Sans MT" w:hAnsi="Gill Sans MT"/>
                <w:sz w:val="18"/>
                <w:szCs w:val="18"/>
              </w:rPr>
              <w:t xml:space="preserve">- Technical factors affecting performance in sport </w:t>
            </w:r>
          </w:p>
          <w:p w:rsidRPr="009C2517" w:rsidR="004E38AF" w:rsidP="005D3396" w:rsidRDefault="004E38AF" w14:paraId="76DA4BF2" w14:textId="77777777">
            <w:pPr>
              <w:rPr>
                <w:rFonts w:ascii="Gill Sans MT" w:hAnsi="Gill Sans MT"/>
                <w:b/>
                <w:bCs/>
                <w:sz w:val="18"/>
                <w:szCs w:val="18"/>
              </w:rPr>
            </w:pPr>
          </w:p>
          <w:p w:rsidRPr="009C2517" w:rsidR="004E38AF" w:rsidP="005D3396" w:rsidRDefault="004E38AF" w14:paraId="2FA07C4D" w14:textId="77777777">
            <w:pPr>
              <w:rPr>
                <w:rFonts w:ascii="Gill Sans MT" w:hAnsi="Gill Sans MT"/>
                <w:b/>
                <w:bCs/>
                <w:sz w:val="18"/>
                <w:szCs w:val="18"/>
              </w:rPr>
            </w:pPr>
          </w:p>
          <w:p w:rsidRPr="009C2517" w:rsidR="004E38AF" w:rsidP="005D3396" w:rsidRDefault="004E38AF" w14:paraId="3ACD5357" w14:textId="77777777">
            <w:pPr>
              <w:rPr>
                <w:rFonts w:ascii="Gill Sans MT" w:hAnsi="Gill Sans MT"/>
                <w:b/>
                <w:bCs/>
                <w:sz w:val="18"/>
                <w:szCs w:val="18"/>
              </w:rPr>
            </w:pPr>
          </w:p>
          <w:p w:rsidRPr="009C2517" w:rsidR="004E38AF" w:rsidP="005D3396" w:rsidRDefault="004E38AF" w14:paraId="72030160" w14:textId="77777777">
            <w:pPr>
              <w:rPr>
                <w:rFonts w:ascii="Gill Sans MT" w:hAnsi="Gill Sans MT"/>
                <w:b/>
                <w:bCs/>
                <w:sz w:val="18"/>
                <w:szCs w:val="18"/>
              </w:rPr>
            </w:pPr>
          </w:p>
          <w:p w:rsidR="004E38AF" w:rsidP="005D3396" w:rsidRDefault="004E38AF" w14:paraId="7858B8BB" w14:textId="77777777">
            <w:pPr>
              <w:rPr>
                <w:rFonts w:ascii="Gill Sans MT" w:hAnsi="Gill Sans MT"/>
                <w:b/>
                <w:bCs/>
                <w:sz w:val="18"/>
                <w:szCs w:val="18"/>
              </w:rPr>
            </w:pPr>
          </w:p>
          <w:p w:rsidRPr="009C2517" w:rsidR="004E38AF" w:rsidP="005D3396" w:rsidRDefault="004E38AF" w14:paraId="7EB3DDAF" w14:textId="77777777">
            <w:pPr>
              <w:rPr>
                <w:rFonts w:ascii="Gill Sans MT" w:hAnsi="Gill Sans MT"/>
                <w:b/>
                <w:bCs/>
                <w:sz w:val="18"/>
                <w:szCs w:val="18"/>
              </w:rPr>
            </w:pPr>
          </w:p>
          <w:p w:rsidRPr="009C2517" w:rsidR="004E38AF" w:rsidP="005D3396" w:rsidRDefault="004E38AF" w14:paraId="554C773D" w14:textId="77777777">
            <w:pPr>
              <w:rPr>
                <w:rFonts w:ascii="Gill Sans MT" w:hAnsi="Gill Sans MT"/>
                <w:b/>
                <w:bCs/>
                <w:sz w:val="18"/>
                <w:szCs w:val="18"/>
              </w:rPr>
            </w:pPr>
          </w:p>
          <w:p w:rsidRPr="009C2517" w:rsidR="004E38AF" w:rsidP="005D3396" w:rsidRDefault="004E38AF" w14:paraId="718731F4" w14:textId="77777777">
            <w:pPr>
              <w:rPr>
                <w:rFonts w:ascii="Gill Sans MT" w:hAnsi="Gill Sans MT"/>
                <w:b/>
                <w:bCs/>
                <w:sz w:val="18"/>
                <w:szCs w:val="18"/>
              </w:rPr>
            </w:pPr>
          </w:p>
          <w:p w:rsidRPr="009C2517" w:rsidR="004E38AF" w:rsidP="005D3396" w:rsidRDefault="004E38AF" w14:paraId="6A9452D4" w14:textId="77777777">
            <w:pPr>
              <w:rPr>
                <w:rFonts w:ascii="Gill Sans MT" w:hAnsi="Gill Sans MT"/>
                <w:b/>
                <w:bCs/>
                <w:sz w:val="18"/>
                <w:szCs w:val="18"/>
              </w:rPr>
            </w:pPr>
          </w:p>
          <w:p w:rsidRPr="009C2517" w:rsidR="004E38AF" w:rsidP="005D3396" w:rsidRDefault="004E38AF" w14:paraId="573A6C27" w14:textId="77777777">
            <w:pPr>
              <w:rPr>
                <w:rFonts w:ascii="Gill Sans MT" w:hAnsi="Gill Sans MT"/>
                <w:sz w:val="18"/>
                <w:szCs w:val="18"/>
              </w:rPr>
            </w:pPr>
            <w:r w:rsidRPr="009C2517">
              <w:rPr>
                <w:rFonts w:ascii="Gill Sans MT" w:hAnsi="Gill Sans MT"/>
                <w:sz w:val="18"/>
                <w:szCs w:val="18"/>
              </w:rPr>
              <w:t>Assessment: Completion of NEA</w:t>
            </w:r>
          </w:p>
        </w:tc>
        <w:tc>
          <w:tcPr>
            <w:tcW w:w="4502" w:type="dxa"/>
            <w:gridSpan w:val="2"/>
          </w:tcPr>
          <w:p w:rsidRPr="009C2517" w:rsidR="004E38AF" w:rsidP="005D3396" w:rsidRDefault="004E38AF" w14:paraId="7753E589" w14:textId="77777777">
            <w:pPr>
              <w:rPr>
                <w:rFonts w:ascii="Gill Sans MT" w:hAnsi="Gill Sans MT"/>
                <w:b/>
                <w:bCs/>
                <w:sz w:val="18"/>
                <w:szCs w:val="18"/>
              </w:rPr>
            </w:pPr>
            <w:r w:rsidRPr="009C2517">
              <w:rPr>
                <w:rFonts w:ascii="Gill Sans MT" w:hAnsi="Gill Sans MT"/>
                <w:b/>
                <w:bCs/>
                <w:sz w:val="18"/>
                <w:szCs w:val="18"/>
              </w:rPr>
              <w:t xml:space="preserve">Unit 2 (NEA): Improving Sporting Performance </w:t>
            </w:r>
          </w:p>
          <w:p w:rsidRPr="009C2517" w:rsidR="004E38AF" w:rsidP="005D3396" w:rsidRDefault="004E38AF" w14:paraId="6899C303" w14:textId="77777777">
            <w:pPr>
              <w:rPr>
                <w:rFonts w:ascii="Gill Sans MT" w:hAnsi="Gill Sans MT"/>
                <w:sz w:val="18"/>
                <w:szCs w:val="18"/>
              </w:rPr>
            </w:pPr>
          </w:p>
          <w:p w:rsidRPr="009C2517" w:rsidR="004E38AF" w:rsidP="005D3396" w:rsidRDefault="004E38AF" w14:paraId="6DDB28DF" w14:textId="77777777">
            <w:pPr>
              <w:rPr>
                <w:rFonts w:ascii="Gill Sans MT" w:hAnsi="Gill Sans MT"/>
                <w:sz w:val="18"/>
                <w:szCs w:val="18"/>
              </w:rPr>
            </w:pPr>
            <w:r w:rsidRPr="009C2517">
              <w:rPr>
                <w:rFonts w:ascii="Gill Sans MT" w:hAnsi="Gill Sans MT"/>
                <w:sz w:val="18"/>
                <w:szCs w:val="18"/>
              </w:rPr>
              <w:t>Topic areas to be covered:</w:t>
            </w:r>
          </w:p>
          <w:p w:rsidRPr="009C2517" w:rsidR="004E38AF" w:rsidP="005D3396" w:rsidRDefault="004E38AF" w14:paraId="0BBBEA9A" w14:textId="77777777">
            <w:pPr>
              <w:rPr>
                <w:rFonts w:ascii="Gill Sans MT" w:hAnsi="Gill Sans MT"/>
                <w:sz w:val="18"/>
                <w:szCs w:val="18"/>
                <w:u w:val="single"/>
              </w:rPr>
            </w:pPr>
            <w:r w:rsidRPr="009C2517">
              <w:rPr>
                <w:rFonts w:ascii="Gill Sans MT" w:hAnsi="Gill Sans MT"/>
                <w:sz w:val="18"/>
                <w:szCs w:val="18"/>
                <w:u w:val="single"/>
              </w:rPr>
              <w:t xml:space="preserve">2.2 Analysis of sporting performance </w:t>
            </w:r>
          </w:p>
          <w:p w:rsidRPr="009C2517" w:rsidR="004E38AF" w:rsidP="005D3396" w:rsidRDefault="004E38AF" w14:paraId="4323C586" w14:textId="77777777">
            <w:pPr>
              <w:rPr>
                <w:rFonts w:ascii="Gill Sans MT" w:hAnsi="Gill Sans MT"/>
                <w:sz w:val="18"/>
                <w:szCs w:val="18"/>
              </w:rPr>
            </w:pPr>
            <w:r w:rsidRPr="009C2517">
              <w:rPr>
                <w:rFonts w:ascii="Gill Sans MT" w:hAnsi="Gill Sans MT"/>
                <w:sz w:val="18"/>
                <w:szCs w:val="18"/>
              </w:rPr>
              <w:t>- Measuring the physiological, psychological and technical factors affecting sporting performance</w:t>
            </w:r>
          </w:p>
          <w:p w:rsidRPr="009C2517" w:rsidR="004E38AF" w:rsidP="005D3396" w:rsidRDefault="004E38AF" w14:paraId="4E5D8CA1" w14:textId="77777777">
            <w:pPr>
              <w:rPr>
                <w:rFonts w:ascii="Gill Sans MT" w:hAnsi="Gill Sans MT"/>
                <w:sz w:val="18"/>
                <w:szCs w:val="18"/>
              </w:rPr>
            </w:pPr>
            <w:r w:rsidRPr="009C2517">
              <w:rPr>
                <w:rFonts w:ascii="Gill Sans MT" w:hAnsi="Gill Sans MT"/>
                <w:sz w:val="18"/>
                <w:szCs w:val="18"/>
              </w:rPr>
              <w:t>- Analysis of performance data for improvement</w:t>
            </w:r>
          </w:p>
          <w:p w:rsidRPr="009C2517" w:rsidR="004E38AF" w:rsidP="005D3396" w:rsidRDefault="004E38AF" w14:paraId="75E8EC5A" w14:textId="77777777">
            <w:pPr>
              <w:rPr>
                <w:rFonts w:ascii="Gill Sans MT" w:hAnsi="Gill Sans MT"/>
                <w:sz w:val="18"/>
                <w:szCs w:val="18"/>
              </w:rPr>
            </w:pPr>
            <w:r w:rsidRPr="009C2517">
              <w:rPr>
                <w:rFonts w:ascii="Gill Sans MT" w:hAnsi="Gill Sans MT"/>
                <w:sz w:val="18"/>
                <w:szCs w:val="18"/>
              </w:rPr>
              <w:t xml:space="preserve">- Strategies for improvement of sporting performance </w:t>
            </w:r>
          </w:p>
          <w:p w:rsidRPr="009C2517" w:rsidR="004E38AF" w:rsidP="005D3396" w:rsidRDefault="004E38AF" w14:paraId="03C0402B" w14:textId="77777777">
            <w:pPr>
              <w:rPr>
                <w:rFonts w:ascii="Gill Sans MT" w:hAnsi="Gill Sans MT"/>
                <w:b/>
                <w:bCs/>
                <w:sz w:val="18"/>
                <w:szCs w:val="18"/>
              </w:rPr>
            </w:pPr>
          </w:p>
          <w:p w:rsidRPr="009C2517" w:rsidR="004E38AF" w:rsidP="005D3396" w:rsidRDefault="004E38AF" w14:paraId="016A74B0" w14:textId="77777777">
            <w:pPr>
              <w:rPr>
                <w:rFonts w:ascii="Gill Sans MT" w:hAnsi="Gill Sans MT"/>
                <w:b/>
                <w:bCs/>
                <w:sz w:val="18"/>
                <w:szCs w:val="18"/>
              </w:rPr>
            </w:pPr>
          </w:p>
          <w:p w:rsidR="004E38AF" w:rsidP="005D3396" w:rsidRDefault="004E38AF" w14:paraId="6C0B26DA" w14:textId="77777777">
            <w:pPr>
              <w:rPr>
                <w:rFonts w:ascii="Gill Sans MT" w:hAnsi="Gill Sans MT"/>
                <w:b/>
                <w:bCs/>
                <w:sz w:val="18"/>
                <w:szCs w:val="18"/>
              </w:rPr>
            </w:pPr>
          </w:p>
          <w:p w:rsidR="004E38AF" w:rsidP="005D3396" w:rsidRDefault="004E38AF" w14:paraId="02DE6BC4" w14:textId="77777777">
            <w:pPr>
              <w:rPr>
                <w:rFonts w:ascii="Gill Sans MT" w:hAnsi="Gill Sans MT"/>
                <w:b/>
                <w:bCs/>
                <w:sz w:val="18"/>
                <w:szCs w:val="18"/>
              </w:rPr>
            </w:pPr>
          </w:p>
          <w:p w:rsidRPr="009C2517" w:rsidR="004E38AF" w:rsidP="005D3396" w:rsidRDefault="004E38AF" w14:paraId="29D8F2E1" w14:textId="77777777">
            <w:pPr>
              <w:rPr>
                <w:rFonts w:ascii="Gill Sans MT" w:hAnsi="Gill Sans MT"/>
                <w:b/>
                <w:bCs/>
                <w:sz w:val="18"/>
                <w:szCs w:val="18"/>
              </w:rPr>
            </w:pPr>
          </w:p>
          <w:p w:rsidRPr="009C2517" w:rsidR="004E38AF" w:rsidP="005D3396" w:rsidRDefault="004E38AF" w14:paraId="02EA6FD2" w14:textId="77777777">
            <w:pPr>
              <w:rPr>
                <w:rFonts w:ascii="Gill Sans MT" w:hAnsi="Gill Sans MT"/>
                <w:b/>
                <w:bCs/>
                <w:sz w:val="18"/>
                <w:szCs w:val="18"/>
              </w:rPr>
            </w:pPr>
          </w:p>
          <w:p w:rsidRPr="009C2517" w:rsidR="004E38AF" w:rsidP="005D3396" w:rsidRDefault="004E38AF" w14:paraId="76D079BE" w14:textId="77777777">
            <w:pPr>
              <w:rPr>
                <w:rFonts w:ascii="Gill Sans MT" w:hAnsi="Gill Sans MT"/>
                <w:b/>
                <w:bCs/>
                <w:sz w:val="18"/>
                <w:szCs w:val="18"/>
              </w:rPr>
            </w:pPr>
          </w:p>
          <w:p w:rsidRPr="009C2517" w:rsidR="004E38AF" w:rsidP="005D3396" w:rsidRDefault="004E38AF" w14:paraId="36DB5F8B" w14:textId="77777777">
            <w:pPr>
              <w:rPr>
                <w:rFonts w:ascii="Gill Sans MT" w:hAnsi="Gill Sans MT"/>
                <w:b/>
                <w:bCs/>
                <w:sz w:val="18"/>
                <w:szCs w:val="18"/>
              </w:rPr>
            </w:pPr>
          </w:p>
          <w:p w:rsidRPr="009C2517" w:rsidR="004E38AF" w:rsidP="005D3396" w:rsidRDefault="004E38AF" w14:paraId="18ED2919" w14:textId="77777777">
            <w:pPr>
              <w:rPr>
                <w:rFonts w:ascii="Gill Sans MT" w:hAnsi="Gill Sans MT"/>
                <w:sz w:val="18"/>
                <w:szCs w:val="18"/>
              </w:rPr>
            </w:pPr>
            <w:r w:rsidRPr="009C2517">
              <w:rPr>
                <w:rFonts w:ascii="Gill Sans MT" w:hAnsi="Gill Sans MT"/>
                <w:sz w:val="18"/>
                <w:szCs w:val="18"/>
              </w:rPr>
              <w:t>Assessment: Completion of NEA</w:t>
            </w:r>
          </w:p>
        </w:tc>
        <w:tc>
          <w:tcPr>
            <w:tcW w:w="4406" w:type="dxa"/>
            <w:gridSpan w:val="2"/>
          </w:tcPr>
          <w:p w:rsidRPr="009C2517" w:rsidR="004E38AF" w:rsidP="005D3396" w:rsidRDefault="004E38AF" w14:paraId="5D4E5023" w14:textId="77777777">
            <w:pPr>
              <w:rPr>
                <w:rFonts w:ascii="Gill Sans MT" w:hAnsi="Gill Sans MT"/>
                <w:b/>
                <w:bCs/>
                <w:sz w:val="18"/>
                <w:szCs w:val="18"/>
              </w:rPr>
            </w:pPr>
            <w:r w:rsidRPr="009C2517">
              <w:rPr>
                <w:rFonts w:ascii="Gill Sans MT" w:hAnsi="Gill Sans MT"/>
                <w:b/>
                <w:bCs/>
                <w:sz w:val="18"/>
                <w:szCs w:val="18"/>
              </w:rPr>
              <w:t xml:space="preserve">Unit 3 (NEA): Coaching Principles </w:t>
            </w:r>
          </w:p>
          <w:p w:rsidRPr="009C2517" w:rsidR="004E38AF" w:rsidP="005D3396" w:rsidRDefault="004E38AF" w14:paraId="2065476D" w14:textId="77777777">
            <w:pPr>
              <w:rPr>
                <w:rFonts w:ascii="Gill Sans MT" w:hAnsi="Gill Sans MT"/>
                <w:b/>
                <w:bCs/>
                <w:sz w:val="18"/>
                <w:szCs w:val="18"/>
              </w:rPr>
            </w:pPr>
          </w:p>
          <w:p w:rsidRPr="009C2517" w:rsidR="004E38AF" w:rsidP="005D3396" w:rsidRDefault="004E38AF" w14:paraId="6871EBF9" w14:textId="77777777">
            <w:pPr>
              <w:rPr>
                <w:rFonts w:ascii="Gill Sans MT" w:hAnsi="Gill Sans MT"/>
                <w:b/>
                <w:bCs/>
                <w:sz w:val="18"/>
                <w:szCs w:val="18"/>
              </w:rPr>
            </w:pPr>
          </w:p>
          <w:p w:rsidRPr="009C2517" w:rsidR="004E38AF" w:rsidP="005D3396" w:rsidRDefault="004E38AF" w14:paraId="7576A551" w14:textId="77777777">
            <w:pPr>
              <w:rPr>
                <w:rFonts w:ascii="Gill Sans MT" w:hAnsi="Gill Sans MT"/>
                <w:sz w:val="18"/>
                <w:szCs w:val="18"/>
              </w:rPr>
            </w:pPr>
            <w:r w:rsidRPr="009C2517">
              <w:rPr>
                <w:rFonts w:ascii="Gill Sans MT" w:hAnsi="Gill Sans MT"/>
                <w:sz w:val="18"/>
                <w:szCs w:val="18"/>
              </w:rPr>
              <w:t>Topic areas to be covered:</w:t>
            </w:r>
          </w:p>
          <w:p w:rsidRPr="009C2517" w:rsidR="004E38AF" w:rsidP="005D3396" w:rsidRDefault="004E38AF" w14:paraId="63B109E9" w14:textId="77777777">
            <w:pPr>
              <w:rPr>
                <w:rFonts w:ascii="Gill Sans MT" w:hAnsi="Gill Sans MT"/>
                <w:sz w:val="18"/>
                <w:szCs w:val="18"/>
                <w:u w:val="single"/>
              </w:rPr>
            </w:pPr>
            <w:r w:rsidRPr="009C2517">
              <w:rPr>
                <w:rFonts w:ascii="Gill Sans MT" w:hAnsi="Gill Sans MT"/>
                <w:sz w:val="18"/>
                <w:szCs w:val="18"/>
                <w:u w:val="single"/>
              </w:rPr>
              <w:t xml:space="preserve">3.1 Knowledge of the skills and responsibilities of a sports coach </w:t>
            </w:r>
          </w:p>
          <w:p w:rsidRPr="009C2517" w:rsidR="004E38AF" w:rsidP="005D3396" w:rsidRDefault="004E38AF" w14:paraId="19D628A8" w14:textId="77777777">
            <w:pPr>
              <w:rPr>
                <w:rFonts w:ascii="Gill Sans MT" w:hAnsi="Gill Sans MT"/>
                <w:sz w:val="18"/>
                <w:szCs w:val="18"/>
              </w:rPr>
            </w:pPr>
            <w:r w:rsidRPr="009C2517">
              <w:rPr>
                <w:rFonts w:ascii="Gill Sans MT" w:hAnsi="Gill Sans MT"/>
                <w:sz w:val="18"/>
                <w:szCs w:val="18"/>
              </w:rPr>
              <w:t>- Coaching skills</w:t>
            </w:r>
          </w:p>
          <w:p w:rsidRPr="009C2517" w:rsidR="004E38AF" w:rsidP="005D3396" w:rsidRDefault="004E38AF" w14:paraId="47E275EB" w14:textId="77777777">
            <w:pPr>
              <w:rPr>
                <w:rFonts w:ascii="Gill Sans MT" w:hAnsi="Gill Sans MT"/>
                <w:sz w:val="18"/>
                <w:szCs w:val="18"/>
              </w:rPr>
            </w:pPr>
            <w:r w:rsidRPr="009C2517">
              <w:rPr>
                <w:rFonts w:ascii="Gill Sans MT" w:hAnsi="Gill Sans MT"/>
                <w:sz w:val="18"/>
                <w:szCs w:val="18"/>
              </w:rPr>
              <w:t xml:space="preserve">- The responsibilities of a coach </w:t>
            </w:r>
          </w:p>
          <w:p w:rsidRPr="009C2517" w:rsidR="004E38AF" w:rsidP="005D3396" w:rsidRDefault="004E38AF" w14:paraId="55D29DC0" w14:textId="77777777">
            <w:pPr>
              <w:rPr>
                <w:rFonts w:ascii="Gill Sans MT" w:hAnsi="Gill Sans MT"/>
                <w:sz w:val="18"/>
                <w:szCs w:val="18"/>
                <w:u w:val="single"/>
              </w:rPr>
            </w:pPr>
            <w:r w:rsidRPr="009C2517">
              <w:rPr>
                <w:rFonts w:ascii="Gill Sans MT" w:hAnsi="Gill Sans MT"/>
                <w:sz w:val="18"/>
                <w:szCs w:val="18"/>
                <w:u w:val="single"/>
              </w:rPr>
              <w:t xml:space="preserve">3.2 Understand the coaching process </w:t>
            </w:r>
          </w:p>
          <w:p w:rsidRPr="009C2517" w:rsidR="004E38AF" w:rsidP="005D3396" w:rsidRDefault="004E38AF" w14:paraId="0BFA9F60" w14:textId="77777777">
            <w:pPr>
              <w:rPr>
                <w:rFonts w:ascii="Gill Sans MT" w:hAnsi="Gill Sans MT"/>
                <w:sz w:val="18"/>
                <w:szCs w:val="18"/>
              </w:rPr>
            </w:pPr>
            <w:r w:rsidRPr="009C2517">
              <w:rPr>
                <w:rFonts w:ascii="Gill Sans MT" w:hAnsi="Gill Sans MT"/>
                <w:sz w:val="18"/>
                <w:szCs w:val="18"/>
              </w:rPr>
              <w:t>- Meeting the needs of the participants in coaching sessions</w:t>
            </w:r>
          </w:p>
          <w:p w:rsidRPr="009C2517" w:rsidR="004E38AF" w:rsidP="005D3396" w:rsidRDefault="004E38AF" w14:paraId="28C0EA70" w14:textId="77777777">
            <w:pPr>
              <w:rPr>
                <w:rFonts w:ascii="Gill Sans MT" w:hAnsi="Gill Sans MT"/>
                <w:sz w:val="18"/>
                <w:szCs w:val="18"/>
              </w:rPr>
            </w:pPr>
            <w:r w:rsidRPr="009C2517">
              <w:rPr>
                <w:rFonts w:ascii="Gill Sans MT" w:hAnsi="Gill Sans MT"/>
                <w:sz w:val="18"/>
                <w:szCs w:val="18"/>
              </w:rPr>
              <w:t>- The components of a coaching session</w:t>
            </w:r>
          </w:p>
          <w:p w:rsidRPr="009C2517" w:rsidR="004E38AF" w:rsidP="005D3396" w:rsidRDefault="004E38AF" w14:paraId="0BEE85E2" w14:textId="77777777">
            <w:pPr>
              <w:rPr>
                <w:rFonts w:ascii="Gill Sans MT" w:hAnsi="Gill Sans MT"/>
                <w:sz w:val="18"/>
                <w:szCs w:val="18"/>
              </w:rPr>
            </w:pPr>
            <w:r w:rsidRPr="009C2517">
              <w:rPr>
                <w:rFonts w:ascii="Gill Sans MT" w:hAnsi="Gill Sans MT"/>
                <w:sz w:val="18"/>
                <w:szCs w:val="18"/>
              </w:rPr>
              <w:t>- Planning a coaching session</w:t>
            </w:r>
          </w:p>
          <w:p w:rsidRPr="009C2517" w:rsidR="004E38AF" w:rsidP="005D3396" w:rsidRDefault="004E38AF" w14:paraId="5892F59C" w14:textId="77777777">
            <w:pPr>
              <w:rPr>
                <w:rFonts w:ascii="Gill Sans MT" w:hAnsi="Gill Sans MT"/>
                <w:sz w:val="18"/>
                <w:szCs w:val="18"/>
                <w:u w:val="single"/>
              </w:rPr>
            </w:pPr>
            <w:r w:rsidRPr="009C2517">
              <w:rPr>
                <w:rFonts w:ascii="Gill Sans MT" w:hAnsi="Gill Sans MT"/>
                <w:sz w:val="18"/>
                <w:szCs w:val="18"/>
                <w:u w:val="single"/>
              </w:rPr>
              <w:t xml:space="preserve">3.3 How to coach </w:t>
            </w:r>
          </w:p>
          <w:p w:rsidRPr="009C2517" w:rsidR="004E38AF" w:rsidP="005D3396" w:rsidRDefault="004E38AF" w14:paraId="18E53897" w14:textId="77777777">
            <w:pPr>
              <w:rPr>
                <w:rFonts w:ascii="Gill Sans MT" w:hAnsi="Gill Sans MT"/>
                <w:sz w:val="18"/>
                <w:szCs w:val="18"/>
              </w:rPr>
            </w:pPr>
            <w:r w:rsidRPr="009C2517">
              <w:rPr>
                <w:rFonts w:ascii="Gill Sans MT" w:hAnsi="Gill Sans MT"/>
                <w:sz w:val="18"/>
                <w:szCs w:val="18"/>
              </w:rPr>
              <w:t xml:space="preserve">- Demonstrate coaching skills and responsibilities </w:t>
            </w:r>
          </w:p>
          <w:p w:rsidRPr="009C2517" w:rsidR="004E38AF" w:rsidP="005D3396" w:rsidRDefault="004E38AF" w14:paraId="2CB8C74F" w14:textId="77777777">
            <w:pPr>
              <w:rPr>
                <w:rFonts w:ascii="Gill Sans MT" w:hAnsi="Gill Sans MT"/>
                <w:sz w:val="18"/>
                <w:szCs w:val="18"/>
              </w:rPr>
            </w:pPr>
          </w:p>
          <w:p w:rsidRPr="009C2517" w:rsidR="004E38AF" w:rsidP="005D3396" w:rsidRDefault="004E38AF" w14:paraId="47C2DBFE" w14:textId="77777777">
            <w:pPr>
              <w:rPr>
                <w:rFonts w:ascii="Gill Sans MT" w:hAnsi="Gill Sans MT"/>
                <w:sz w:val="18"/>
                <w:szCs w:val="18"/>
              </w:rPr>
            </w:pPr>
            <w:r w:rsidRPr="009C2517">
              <w:rPr>
                <w:rFonts w:ascii="Gill Sans MT" w:hAnsi="Gill Sans MT"/>
                <w:sz w:val="18"/>
                <w:szCs w:val="18"/>
              </w:rPr>
              <w:t>Assessment: Completion of NEA</w:t>
            </w:r>
          </w:p>
        </w:tc>
      </w:tr>
      <w:tr w:rsidRPr="00791C3D" w:rsidR="004E38AF" w:rsidTr="005D3396" w14:paraId="48D3B1E2" w14:textId="77777777">
        <w:trPr>
          <w:trHeight w:val="317"/>
          <w:jc w:val="center"/>
        </w:trPr>
        <w:tc>
          <w:tcPr>
            <w:tcW w:w="988" w:type="dxa"/>
            <w:shd w:val="clear" w:color="auto" w:fill="BDD6EE" w:themeFill="accent5" w:themeFillTint="66"/>
          </w:tcPr>
          <w:p w:rsidR="004E38AF" w:rsidP="005D3396" w:rsidRDefault="004E38AF" w14:paraId="25CACA42" w14:textId="77777777">
            <w:pPr>
              <w:rPr>
                <w:rFonts w:ascii="Gill Sans MT" w:hAnsi="Gill Sans MT"/>
                <w:b/>
                <w:bCs/>
                <w:sz w:val="20"/>
                <w:szCs w:val="20"/>
              </w:rPr>
            </w:pPr>
            <w:r w:rsidRPr="00791C3D">
              <w:rPr>
                <w:rFonts w:ascii="Gill Sans MT" w:hAnsi="Gill Sans MT"/>
                <w:b/>
                <w:bCs/>
                <w:sz w:val="20"/>
                <w:szCs w:val="20"/>
              </w:rPr>
              <w:t>Year 11</w:t>
            </w:r>
          </w:p>
          <w:p w:rsidRPr="00791C3D" w:rsidR="004E38AF" w:rsidP="005D3396" w:rsidRDefault="004E38AF" w14:paraId="6FBE0FEE" w14:textId="77777777">
            <w:pPr>
              <w:rPr>
                <w:rFonts w:ascii="Gill Sans MT" w:hAnsi="Gill Sans MT"/>
                <w:b/>
                <w:bCs/>
                <w:sz w:val="20"/>
                <w:szCs w:val="20"/>
              </w:rPr>
            </w:pPr>
          </w:p>
        </w:tc>
        <w:tc>
          <w:tcPr>
            <w:tcW w:w="2799" w:type="dxa"/>
          </w:tcPr>
          <w:p w:rsidRPr="009C2517" w:rsidR="004E38AF" w:rsidP="005D3396" w:rsidRDefault="004E38AF" w14:paraId="69760203" w14:textId="77777777">
            <w:pPr>
              <w:rPr>
                <w:rFonts w:ascii="Gill Sans MT" w:hAnsi="Gill Sans MT"/>
                <w:b/>
                <w:bCs/>
                <w:sz w:val="18"/>
                <w:szCs w:val="18"/>
              </w:rPr>
            </w:pPr>
            <w:r w:rsidRPr="009C2517">
              <w:rPr>
                <w:rFonts w:ascii="Gill Sans MT" w:hAnsi="Gill Sans MT"/>
                <w:b/>
                <w:bCs/>
                <w:sz w:val="18"/>
                <w:szCs w:val="18"/>
              </w:rPr>
              <w:t xml:space="preserve">Unit 3 (NEA): Coaching Principles </w:t>
            </w:r>
          </w:p>
          <w:p w:rsidRPr="009C2517" w:rsidR="004E38AF" w:rsidP="005D3396" w:rsidRDefault="004E38AF" w14:paraId="6F38244C" w14:textId="77777777">
            <w:pPr>
              <w:rPr>
                <w:rFonts w:ascii="Gill Sans MT" w:hAnsi="Gill Sans MT"/>
                <w:b/>
                <w:bCs/>
                <w:sz w:val="18"/>
                <w:szCs w:val="18"/>
              </w:rPr>
            </w:pPr>
          </w:p>
          <w:p w:rsidRPr="009C2517" w:rsidR="004E38AF" w:rsidP="005D3396" w:rsidRDefault="004E38AF" w14:paraId="57D57770" w14:textId="77777777">
            <w:pPr>
              <w:rPr>
                <w:rFonts w:ascii="Gill Sans MT" w:hAnsi="Gill Sans MT"/>
                <w:sz w:val="18"/>
                <w:szCs w:val="18"/>
              </w:rPr>
            </w:pPr>
            <w:r w:rsidRPr="009C2517">
              <w:rPr>
                <w:rFonts w:ascii="Gill Sans MT" w:hAnsi="Gill Sans MT"/>
                <w:sz w:val="18"/>
                <w:szCs w:val="18"/>
              </w:rPr>
              <w:t>Topic areas to be covered:</w:t>
            </w:r>
          </w:p>
          <w:p w:rsidRPr="009C2517" w:rsidR="004E38AF" w:rsidP="005D3396" w:rsidRDefault="004E38AF" w14:paraId="3353D908" w14:textId="77777777">
            <w:pPr>
              <w:rPr>
                <w:rFonts w:ascii="Gill Sans MT" w:hAnsi="Gill Sans MT"/>
                <w:sz w:val="18"/>
                <w:szCs w:val="18"/>
              </w:rPr>
            </w:pPr>
            <w:r w:rsidRPr="009C2517">
              <w:rPr>
                <w:rFonts w:ascii="Gill Sans MT" w:hAnsi="Gill Sans MT"/>
                <w:sz w:val="18"/>
                <w:szCs w:val="18"/>
                <w:u w:val="single"/>
              </w:rPr>
              <w:t>3.4 Review coaching performance</w:t>
            </w:r>
          </w:p>
          <w:p w:rsidRPr="009C2517" w:rsidR="004E38AF" w:rsidP="005D3396" w:rsidRDefault="004E38AF" w14:paraId="32B9DD7A" w14:textId="77777777">
            <w:pPr>
              <w:rPr>
                <w:rFonts w:ascii="Gill Sans MT" w:hAnsi="Gill Sans MT"/>
                <w:sz w:val="18"/>
                <w:szCs w:val="18"/>
              </w:rPr>
            </w:pPr>
            <w:r w:rsidRPr="009C2517">
              <w:rPr>
                <w:rFonts w:ascii="Gill Sans MT" w:hAnsi="Gill Sans MT"/>
                <w:sz w:val="18"/>
                <w:szCs w:val="18"/>
              </w:rPr>
              <w:t>- Review coaching session</w:t>
            </w:r>
          </w:p>
          <w:p w:rsidRPr="009C2517" w:rsidR="004E38AF" w:rsidP="005D3396" w:rsidRDefault="004E38AF" w14:paraId="1F72556F" w14:textId="77777777">
            <w:pPr>
              <w:rPr>
                <w:rFonts w:ascii="Gill Sans MT" w:hAnsi="Gill Sans MT"/>
                <w:sz w:val="18"/>
                <w:szCs w:val="18"/>
              </w:rPr>
            </w:pPr>
            <w:r w:rsidRPr="009C2517">
              <w:rPr>
                <w:rFonts w:ascii="Gill Sans MT" w:hAnsi="Gill Sans MT"/>
                <w:sz w:val="18"/>
                <w:szCs w:val="18"/>
              </w:rPr>
              <w:t>- Development planning</w:t>
            </w:r>
          </w:p>
          <w:p w:rsidRPr="009C2517" w:rsidR="004E38AF" w:rsidP="005D3396" w:rsidRDefault="004E38AF" w14:paraId="00443B13" w14:textId="77777777">
            <w:pPr>
              <w:rPr>
                <w:rFonts w:ascii="Gill Sans MT" w:hAnsi="Gill Sans MT"/>
                <w:sz w:val="18"/>
                <w:szCs w:val="18"/>
              </w:rPr>
            </w:pPr>
          </w:p>
          <w:p w:rsidRPr="009C2517" w:rsidR="004E38AF" w:rsidP="005D3396" w:rsidRDefault="004E38AF" w14:paraId="549B00C6" w14:textId="77777777">
            <w:pPr>
              <w:rPr>
                <w:rFonts w:ascii="Gill Sans MT" w:hAnsi="Gill Sans MT"/>
                <w:sz w:val="18"/>
                <w:szCs w:val="18"/>
              </w:rPr>
            </w:pPr>
          </w:p>
          <w:p w:rsidRPr="009C2517" w:rsidR="004E38AF" w:rsidP="005D3396" w:rsidRDefault="004E38AF" w14:paraId="59798099" w14:textId="77777777">
            <w:pPr>
              <w:rPr>
                <w:rFonts w:ascii="Gill Sans MT" w:hAnsi="Gill Sans MT"/>
                <w:sz w:val="18"/>
                <w:szCs w:val="18"/>
              </w:rPr>
            </w:pPr>
          </w:p>
          <w:p w:rsidRPr="009C2517" w:rsidR="004E38AF" w:rsidP="005D3396" w:rsidRDefault="004E38AF" w14:paraId="25475F8D" w14:textId="77777777">
            <w:pPr>
              <w:rPr>
                <w:rFonts w:ascii="Gill Sans MT" w:hAnsi="Gill Sans MT"/>
                <w:sz w:val="18"/>
                <w:szCs w:val="18"/>
              </w:rPr>
            </w:pPr>
          </w:p>
          <w:p w:rsidRPr="009C2517" w:rsidR="004E38AF" w:rsidP="005D3396" w:rsidRDefault="004E38AF" w14:paraId="3E296244" w14:textId="77777777">
            <w:pPr>
              <w:rPr>
                <w:rFonts w:ascii="Gill Sans MT" w:hAnsi="Gill Sans MT"/>
                <w:sz w:val="18"/>
                <w:szCs w:val="18"/>
              </w:rPr>
            </w:pPr>
          </w:p>
          <w:p w:rsidRPr="009C2517" w:rsidR="004E38AF" w:rsidP="005D3396" w:rsidRDefault="004E38AF" w14:paraId="54AB8D77" w14:textId="77777777">
            <w:pPr>
              <w:rPr>
                <w:rFonts w:ascii="Gill Sans MT" w:hAnsi="Gill Sans MT"/>
                <w:sz w:val="18"/>
                <w:szCs w:val="18"/>
              </w:rPr>
            </w:pPr>
          </w:p>
          <w:p w:rsidR="004E38AF" w:rsidP="005D3396" w:rsidRDefault="004E38AF" w14:paraId="545EE200" w14:textId="77777777">
            <w:pPr>
              <w:rPr>
                <w:rFonts w:ascii="Gill Sans MT" w:hAnsi="Gill Sans MT"/>
                <w:sz w:val="18"/>
                <w:szCs w:val="18"/>
              </w:rPr>
            </w:pPr>
          </w:p>
          <w:p w:rsidR="004E38AF" w:rsidP="005D3396" w:rsidRDefault="004E38AF" w14:paraId="5710F6AF" w14:textId="77777777">
            <w:pPr>
              <w:rPr>
                <w:rFonts w:ascii="Gill Sans MT" w:hAnsi="Gill Sans MT"/>
                <w:sz w:val="18"/>
                <w:szCs w:val="18"/>
              </w:rPr>
            </w:pPr>
          </w:p>
          <w:p w:rsidR="004E38AF" w:rsidP="005D3396" w:rsidRDefault="004E38AF" w14:paraId="40D48BDD" w14:textId="77777777">
            <w:pPr>
              <w:rPr>
                <w:rFonts w:ascii="Gill Sans MT" w:hAnsi="Gill Sans MT"/>
                <w:sz w:val="18"/>
                <w:szCs w:val="18"/>
              </w:rPr>
            </w:pPr>
          </w:p>
          <w:p w:rsidRPr="009C2517" w:rsidR="004E38AF" w:rsidP="005D3396" w:rsidRDefault="004E38AF" w14:paraId="35067387" w14:textId="77777777">
            <w:pPr>
              <w:rPr>
                <w:rFonts w:ascii="Gill Sans MT" w:hAnsi="Gill Sans MT"/>
                <w:sz w:val="18"/>
                <w:szCs w:val="18"/>
              </w:rPr>
            </w:pPr>
          </w:p>
          <w:p w:rsidRPr="009C2517" w:rsidR="004E38AF" w:rsidP="005D3396" w:rsidRDefault="004E38AF" w14:paraId="538ADE81" w14:textId="77777777">
            <w:pPr>
              <w:rPr>
                <w:rFonts w:ascii="Gill Sans MT" w:hAnsi="Gill Sans MT"/>
                <w:sz w:val="18"/>
                <w:szCs w:val="18"/>
              </w:rPr>
            </w:pPr>
          </w:p>
          <w:p w:rsidRPr="009C2517" w:rsidR="004E38AF" w:rsidP="005D3396" w:rsidRDefault="004E38AF" w14:paraId="1186DA40" w14:textId="77777777">
            <w:pPr>
              <w:rPr>
                <w:rFonts w:ascii="Gill Sans MT" w:hAnsi="Gill Sans MT"/>
                <w:sz w:val="18"/>
                <w:szCs w:val="18"/>
              </w:rPr>
            </w:pPr>
            <w:r w:rsidRPr="009C2517">
              <w:rPr>
                <w:rFonts w:ascii="Gill Sans MT" w:hAnsi="Gill Sans MT"/>
                <w:sz w:val="18"/>
                <w:szCs w:val="18"/>
              </w:rPr>
              <w:t>Assessment: Completion of NEA</w:t>
            </w:r>
          </w:p>
        </w:tc>
        <w:tc>
          <w:tcPr>
            <w:tcW w:w="2332" w:type="dxa"/>
          </w:tcPr>
          <w:p w:rsidRPr="009C2517" w:rsidR="004E38AF" w:rsidP="005D3396" w:rsidRDefault="004E38AF" w14:paraId="7D6F857D" w14:textId="77777777">
            <w:pPr>
              <w:rPr>
                <w:rFonts w:ascii="Gill Sans MT" w:hAnsi="Gill Sans MT"/>
                <w:b/>
                <w:bCs/>
                <w:sz w:val="18"/>
                <w:szCs w:val="18"/>
              </w:rPr>
            </w:pPr>
            <w:r w:rsidRPr="009C2517">
              <w:rPr>
                <w:rFonts w:ascii="Gill Sans MT" w:hAnsi="Gill Sans MT"/>
                <w:b/>
                <w:bCs/>
                <w:sz w:val="18"/>
                <w:szCs w:val="18"/>
              </w:rPr>
              <w:t>Unit 1 (Exam): Fitness for Sport</w:t>
            </w:r>
          </w:p>
          <w:p w:rsidRPr="009C2517" w:rsidR="004E38AF" w:rsidP="005D3396" w:rsidRDefault="004E38AF" w14:paraId="3A610E1D" w14:textId="77777777">
            <w:pPr>
              <w:rPr>
                <w:rFonts w:ascii="Gill Sans MT" w:hAnsi="Gill Sans MT"/>
                <w:b/>
                <w:bCs/>
                <w:sz w:val="18"/>
                <w:szCs w:val="18"/>
              </w:rPr>
            </w:pPr>
          </w:p>
          <w:p w:rsidRPr="009C2517" w:rsidR="004E38AF" w:rsidP="005D3396" w:rsidRDefault="004E38AF" w14:paraId="38673232" w14:textId="77777777">
            <w:pPr>
              <w:rPr>
                <w:rFonts w:ascii="Gill Sans MT" w:hAnsi="Gill Sans MT"/>
                <w:sz w:val="18"/>
                <w:szCs w:val="18"/>
              </w:rPr>
            </w:pPr>
            <w:r w:rsidRPr="009C2517">
              <w:rPr>
                <w:rFonts w:ascii="Gill Sans MT" w:hAnsi="Gill Sans MT"/>
                <w:sz w:val="18"/>
                <w:szCs w:val="18"/>
              </w:rPr>
              <w:t>Topic areas to be covered:</w:t>
            </w:r>
          </w:p>
          <w:p w:rsidRPr="009C2517" w:rsidR="004E38AF" w:rsidP="005D3396" w:rsidRDefault="004E38AF" w14:paraId="69FD82D3" w14:textId="77777777">
            <w:pPr>
              <w:rPr>
                <w:rFonts w:ascii="Gill Sans MT" w:hAnsi="Gill Sans MT"/>
                <w:sz w:val="18"/>
                <w:szCs w:val="18"/>
                <w:u w:val="single"/>
              </w:rPr>
            </w:pPr>
            <w:r w:rsidRPr="009C2517">
              <w:rPr>
                <w:rFonts w:ascii="Gill Sans MT" w:hAnsi="Gill Sans MT"/>
                <w:sz w:val="18"/>
                <w:szCs w:val="18"/>
                <w:u w:val="single"/>
              </w:rPr>
              <w:t xml:space="preserve">1.1 Structure, functions and adaptations to the body’s systems in relation to sport, exercise and physical activity </w:t>
            </w:r>
          </w:p>
          <w:p w:rsidRPr="009C2517" w:rsidR="004E38AF" w:rsidP="005D3396" w:rsidRDefault="004E38AF" w14:paraId="3D90D09D" w14:textId="77777777">
            <w:pPr>
              <w:rPr>
                <w:rFonts w:ascii="Gill Sans MT" w:hAnsi="Gill Sans MT"/>
                <w:sz w:val="18"/>
                <w:szCs w:val="18"/>
              </w:rPr>
            </w:pPr>
            <w:r w:rsidRPr="009C2517">
              <w:rPr>
                <w:rFonts w:ascii="Gill Sans MT" w:hAnsi="Gill Sans MT"/>
                <w:sz w:val="18"/>
                <w:szCs w:val="18"/>
              </w:rPr>
              <w:t>- The structure of body systems</w:t>
            </w:r>
          </w:p>
          <w:p w:rsidRPr="009C2517" w:rsidR="004E38AF" w:rsidP="005D3396" w:rsidRDefault="004E38AF" w14:paraId="779FE974" w14:textId="77777777">
            <w:pPr>
              <w:rPr>
                <w:rFonts w:ascii="Gill Sans MT" w:hAnsi="Gill Sans MT"/>
                <w:sz w:val="18"/>
                <w:szCs w:val="18"/>
              </w:rPr>
            </w:pPr>
            <w:r w:rsidRPr="009C2517">
              <w:rPr>
                <w:rFonts w:ascii="Gill Sans MT" w:hAnsi="Gill Sans MT"/>
                <w:sz w:val="18"/>
                <w:szCs w:val="18"/>
              </w:rPr>
              <w:t xml:space="preserve">- The functions of body systems </w:t>
            </w:r>
          </w:p>
          <w:p w:rsidRPr="009C2517" w:rsidR="004E38AF" w:rsidP="005D3396" w:rsidRDefault="004E38AF" w14:paraId="4CCBFFDA" w14:textId="77777777">
            <w:pPr>
              <w:rPr>
                <w:rFonts w:ascii="Gill Sans MT" w:hAnsi="Gill Sans MT"/>
                <w:sz w:val="18"/>
                <w:szCs w:val="18"/>
              </w:rPr>
            </w:pPr>
            <w:r w:rsidRPr="009C2517">
              <w:rPr>
                <w:rFonts w:ascii="Gill Sans MT" w:hAnsi="Gill Sans MT"/>
                <w:sz w:val="18"/>
                <w:szCs w:val="18"/>
              </w:rPr>
              <w:t>- The short-term effects of exercise on body systems</w:t>
            </w:r>
          </w:p>
          <w:p w:rsidRPr="009C2517" w:rsidR="004E38AF" w:rsidP="005D3396" w:rsidRDefault="004E38AF" w14:paraId="492319A6" w14:textId="77777777">
            <w:pPr>
              <w:rPr>
                <w:rFonts w:ascii="Gill Sans MT" w:hAnsi="Gill Sans MT"/>
                <w:sz w:val="18"/>
                <w:szCs w:val="18"/>
              </w:rPr>
            </w:pPr>
            <w:r w:rsidRPr="009C2517">
              <w:rPr>
                <w:rFonts w:ascii="Gill Sans MT" w:hAnsi="Gill Sans MT"/>
                <w:sz w:val="18"/>
                <w:szCs w:val="18"/>
              </w:rPr>
              <w:t xml:space="preserve">- The long-term adaptations from exercise on the body systems </w:t>
            </w:r>
          </w:p>
          <w:p w:rsidRPr="009C2517" w:rsidR="004E38AF" w:rsidP="005D3396" w:rsidRDefault="004E38AF" w14:paraId="629BCBC5" w14:textId="77777777">
            <w:pPr>
              <w:rPr>
                <w:rFonts w:ascii="Gill Sans MT" w:hAnsi="Gill Sans MT"/>
                <w:sz w:val="18"/>
                <w:szCs w:val="18"/>
              </w:rPr>
            </w:pPr>
          </w:p>
          <w:p w:rsidRPr="009C2517" w:rsidR="004E38AF" w:rsidP="005D3396" w:rsidRDefault="004E38AF" w14:paraId="0DE535F0" w14:textId="77777777">
            <w:pPr>
              <w:rPr>
                <w:rFonts w:ascii="Gill Sans MT" w:hAnsi="Gill Sans MT"/>
                <w:sz w:val="18"/>
                <w:szCs w:val="18"/>
              </w:rPr>
            </w:pPr>
            <w:r w:rsidRPr="009C2517">
              <w:rPr>
                <w:rFonts w:ascii="Gill Sans MT" w:hAnsi="Gill Sans MT"/>
                <w:sz w:val="18"/>
                <w:szCs w:val="18"/>
              </w:rPr>
              <w:t xml:space="preserve">Assessment: At end of half term, summative assessment on </w:t>
            </w:r>
            <w:r>
              <w:rPr>
                <w:rFonts w:ascii="Gill Sans MT" w:hAnsi="Gill Sans MT"/>
                <w:sz w:val="18"/>
                <w:szCs w:val="18"/>
              </w:rPr>
              <w:t>1.1</w:t>
            </w:r>
          </w:p>
        </w:tc>
        <w:tc>
          <w:tcPr>
            <w:tcW w:w="2318" w:type="dxa"/>
          </w:tcPr>
          <w:p w:rsidRPr="009C2517" w:rsidR="004E38AF" w:rsidP="005D3396" w:rsidRDefault="004E38AF" w14:paraId="2D52E4D9" w14:textId="77777777">
            <w:pPr>
              <w:rPr>
                <w:rFonts w:ascii="Gill Sans MT" w:hAnsi="Gill Sans MT"/>
                <w:b/>
                <w:bCs/>
                <w:sz w:val="18"/>
                <w:szCs w:val="18"/>
              </w:rPr>
            </w:pPr>
            <w:r w:rsidRPr="009C2517">
              <w:rPr>
                <w:rFonts w:ascii="Gill Sans MT" w:hAnsi="Gill Sans MT"/>
                <w:b/>
                <w:bCs/>
                <w:sz w:val="18"/>
                <w:szCs w:val="18"/>
              </w:rPr>
              <w:t>Unit 1 (Exam): Fitness for Sport</w:t>
            </w:r>
          </w:p>
          <w:p w:rsidRPr="009C2517" w:rsidR="004E38AF" w:rsidP="005D3396" w:rsidRDefault="004E38AF" w14:paraId="60221632" w14:textId="77777777">
            <w:pPr>
              <w:rPr>
                <w:rFonts w:ascii="Gill Sans MT" w:hAnsi="Gill Sans MT"/>
                <w:b/>
                <w:bCs/>
                <w:sz w:val="18"/>
                <w:szCs w:val="18"/>
              </w:rPr>
            </w:pPr>
          </w:p>
          <w:p w:rsidRPr="009C2517" w:rsidR="004E38AF" w:rsidP="005D3396" w:rsidRDefault="004E38AF" w14:paraId="16BA734E" w14:textId="77777777">
            <w:pPr>
              <w:rPr>
                <w:rFonts w:ascii="Gill Sans MT" w:hAnsi="Gill Sans MT"/>
                <w:sz w:val="18"/>
                <w:szCs w:val="18"/>
              </w:rPr>
            </w:pPr>
            <w:r w:rsidRPr="009C2517">
              <w:rPr>
                <w:rFonts w:ascii="Gill Sans MT" w:hAnsi="Gill Sans MT"/>
                <w:sz w:val="18"/>
                <w:szCs w:val="18"/>
              </w:rPr>
              <w:t>Topic areas to be covered:</w:t>
            </w:r>
          </w:p>
          <w:p w:rsidRPr="009C2517" w:rsidR="004E38AF" w:rsidP="005D3396" w:rsidRDefault="004E38AF" w14:paraId="09E62379" w14:textId="77777777">
            <w:pPr>
              <w:rPr>
                <w:rFonts w:ascii="Gill Sans MT" w:hAnsi="Gill Sans MT"/>
                <w:sz w:val="18"/>
                <w:szCs w:val="18"/>
                <w:u w:val="single"/>
              </w:rPr>
            </w:pPr>
            <w:r w:rsidRPr="009C2517">
              <w:rPr>
                <w:rFonts w:ascii="Gill Sans MT" w:hAnsi="Gill Sans MT"/>
                <w:sz w:val="18"/>
                <w:szCs w:val="18"/>
                <w:u w:val="single"/>
              </w:rPr>
              <w:t xml:space="preserve">1.2 The importance of the components of fitness for different physical activities </w:t>
            </w:r>
          </w:p>
          <w:p w:rsidRPr="009C2517" w:rsidR="004E38AF" w:rsidP="005D3396" w:rsidRDefault="004E38AF" w14:paraId="5CEB8BE8" w14:textId="77777777">
            <w:pPr>
              <w:rPr>
                <w:rFonts w:ascii="Gill Sans MT" w:hAnsi="Gill Sans MT"/>
                <w:sz w:val="18"/>
                <w:szCs w:val="18"/>
              </w:rPr>
            </w:pPr>
            <w:r w:rsidRPr="009C2517">
              <w:rPr>
                <w:rFonts w:ascii="Gill Sans MT" w:hAnsi="Gill Sans MT"/>
                <w:sz w:val="18"/>
                <w:szCs w:val="18"/>
              </w:rPr>
              <w:t xml:space="preserve">- The components of health and fitness required for different physical activities </w:t>
            </w:r>
          </w:p>
          <w:p w:rsidRPr="009C2517" w:rsidR="004E38AF" w:rsidP="005D3396" w:rsidRDefault="004E38AF" w14:paraId="536330E7" w14:textId="77777777">
            <w:pPr>
              <w:rPr>
                <w:rFonts w:ascii="Gill Sans MT" w:hAnsi="Gill Sans MT"/>
                <w:sz w:val="18"/>
                <w:szCs w:val="18"/>
              </w:rPr>
            </w:pPr>
            <w:r w:rsidRPr="009C2517">
              <w:rPr>
                <w:rFonts w:ascii="Gill Sans MT" w:hAnsi="Gill Sans MT"/>
                <w:sz w:val="18"/>
                <w:szCs w:val="18"/>
              </w:rPr>
              <w:t>- Measuring health and fitness</w:t>
            </w:r>
          </w:p>
          <w:p w:rsidRPr="009C2517" w:rsidR="004E38AF" w:rsidP="005D3396" w:rsidRDefault="004E38AF" w14:paraId="1F57DDCB" w14:textId="77777777">
            <w:pPr>
              <w:rPr>
                <w:rFonts w:ascii="Gill Sans MT" w:hAnsi="Gill Sans MT"/>
                <w:sz w:val="18"/>
                <w:szCs w:val="18"/>
              </w:rPr>
            </w:pPr>
            <w:r w:rsidRPr="009C2517">
              <w:rPr>
                <w:rFonts w:ascii="Gill Sans MT" w:hAnsi="Gill Sans MT"/>
                <w:sz w:val="18"/>
                <w:szCs w:val="18"/>
              </w:rPr>
              <w:t xml:space="preserve">- Why fitness testing is important </w:t>
            </w:r>
          </w:p>
          <w:p w:rsidR="004E38AF" w:rsidP="005D3396" w:rsidRDefault="004E38AF" w14:paraId="08E4805A" w14:textId="77777777">
            <w:pPr>
              <w:rPr>
                <w:rFonts w:ascii="Gill Sans MT" w:hAnsi="Gill Sans MT"/>
                <w:sz w:val="18"/>
                <w:szCs w:val="18"/>
              </w:rPr>
            </w:pPr>
          </w:p>
          <w:p w:rsidRPr="009C2517" w:rsidR="004E38AF" w:rsidP="005D3396" w:rsidRDefault="004E38AF" w14:paraId="411CBABC" w14:textId="77777777">
            <w:pPr>
              <w:rPr>
                <w:rFonts w:ascii="Gill Sans MT" w:hAnsi="Gill Sans MT"/>
                <w:sz w:val="18"/>
                <w:szCs w:val="18"/>
              </w:rPr>
            </w:pPr>
          </w:p>
          <w:p w:rsidRPr="009C2517" w:rsidR="004E38AF" w:rsidP="005D3396" w:rsidRDefault="004E38AF" w14:paraId="0634A76D" w14:textId="77777777">
            <w:pPr>
              <w:rPr>
                <w:rFonts w:ascii="Gill Sans MT" w:hAnsi="Gill Sans MT"/>
                <w:sz w:val="18"/>
                <w:szCs w:val="18"/>
              </w:rPr>
            </w:pPr>
          </w:p>
          <w:p w:rsidRPr="009C2517" w:rsidR="004E38AF" w:rsidP="005D3396" w:rsidRDefault="004E38AF" w14:paraId="2D07AE01" w14:textId="77777777">
            <w:pPr>
              <w:rPr>
                <w:rFonts w:ascii="Gill Sans MT" w:hAnsi="Gill Sans MT"/>
                <w:sz w:val="18"/>
                <w:szCs w:val="18"/>
              </w:rPr>
            </w:pPr>
          </w:p>
          <w:p w:rsidRPr="009C2517" w:rsidR="004E38AF" w:rsidP="005D3396" w:rsidRDefault="004E38AF" w14:paraId="1AAB390D" w14:textId="77777777">
            <w:pPr>
              <w:rPr>
                <w:rFonts w:ascii="Gill Sans MT" w:hAnsi="Gill Sans MT"/>
                <w:sz w:val="18"/>
                <w:szCs w:val="18"/>
              </w:rPr>
            </w:pPr>
            <w:r w:rsidRPr="009C2517">
              <w:rPr>
                <w:rFonts w:ascii="Gill Sans MT" w:hAnsi="Gill Sans MT"/>
                <w:sz w:val="18"/>
                <w:szCs w:val="18"/>
              </w:rPr>
              <w:t xml:space="preserve">Assessment: At end of half term, summative assessment on </w:t>
            </w:r>
            <w:r>
              <w:rPr>
                <w:rFonts w:ascii="Gill Sans MT" w:hAnsi="Gill Sans MT"/>
                <w:sz w:val="18"/>
                <w:szCs w:val="18"/>
              </w:rPr>
              <w:t>1.1 and 1.2</w:t>
            </w:r>
          </w:p>
        </w:tc>
        <w:tc>
          <w:tcPr>
            <w:tcW w:w="2184" w:type="dxa"/>
          </w:tcPr>
          <w:p w:rsidRPr="009C2517" w:rsidR="004E38AF" w:rsidP="005D3396" w:rsidRDefault="004E38AF" w14:paraId="35B875A6" w14:textId="77777777">
            <w:pPr>
              <w:rPr>
                <w:rFonts w:ascii="Gill Sans MT" w:hAnsi="Gill Sans MT"/>
                <w:b/>
                <w:bCs/>
                <w:sz w:val="18"/>
                <w:szCs w:val="18"/>
              </w:rPr>
            </w:pPr>
            <w:r w:rsidRPr="009C2517">
              <w:rPr>
                <w:rFonts w:ascii="Gill Sans MT" w:hAnsi="Gill Sans MT"/>
                <w:b/>
                <w:bCs/>
                <w:sz w:val="18"/>
                <w:szCs w:val="18"/>
              </w:rPr>
              <w:t>Unit 1 (Exam): Fitness for Sport</w:t>
            </w:r>
          </w:p>
          <w:p w:rsidRPr="009C2517" w:rsidR="004E38AF" w:rsidP="005D3396" w:rsidRDefault="004E38AF" w14:paraId="0086378D" w14:textId="77777777">
            <w:pPr>
              <w:rPr>
                <w:rFonts w:ascii="Gill Sans MT" w:hAnsi="Gill Sans MT"/>
                <w:b/>
                <w:bCs/>
                <w:sz w:val="18"/>
                <w:szCs w:val="18"/>
              </w:rPr>
            </w:pPr>
          </w:p>
          <w:p w:rsidRPr="009C2517" w:rsidR="004E38AF" w:rsidP="005D3396" w:rsidRDefault="004E38AF" w14:paraId="380DD252" w14:textId="77777777">
            <w:pPr>
              <w:rPr>
                <w:rFonts w:ascii="Gill Sans MT" w:hAnsi="Gill Sans MT"/>
                <w:sz w:val="18"/>
                <w:szCs w:val="18"/>
              </w:rPr>
            </w:pPr>
            <w:r w:rsidRPr="009C2517">
              <w:rPr>
                <w:rFonts w:ascii="Gill Sans MT" w:hAnsi="Gill Sans MT"/>
                <w:sz w:val="18"/>
                <w:szCs w:val="18"/>
              </w:rPr>
              <w:t>Topic areas to be covered:</w:t>
            </w:r>
          </w:p>
          <w:p w:rsidRPr="009C2517" w:rsidR="004E38AF" w:rsidP="005D3396" w:rsidRDefault="004E38AF" w14:paraId="054A732E" w14:textId="77777777">
            <w:pPr>
              <w:rPr>
                <w:rFonts w:ascii="Gill Sans MT" w:hAnsi="Gill Sans MT"/>
                <w:sz w:val="18"/>
                <w:szCs w:val="18"/>
                <w:u w:val="single"/>
              </w:rPr>
            </w:pPr>
            <w:r w:rsidRPr="009C2517">
              <w:rPr>
                <w:rFonts w:ascii="Gill Sans MT" w:hAnsi="Gill Sans MT"/>
                <w:sz w:val="18"/>
                <w:szCs w:val="18"/>
                <w:u w:val="single"/>
              </w:rPr>
              <w:t xml:space="preserve">1.3 The role of training in achieving improvements in fitness </w:t>
            </w:r>
          </w:p>
          <w:p w:rsidRPr="009C2517" w:rsidR="004E38AF" w:rsidP="005D3396" w:rsidRDefault="004E38AF" w14:paraId="14314D0F" w14:textId="77777777">
            <w:pPr>
              <w:rPr>
                <w:rFonts w:ascii="Gill Sans MT" w:hAnsi="Gill Sans MT"/>
                <w:sz w:val="18"/>
                <w:szCs w:val="18"/>
              </w:rPr>
            </w:pPr>
            <w:r w:rsidRPr="009C2517">
              <w:rPr>
                <w:rFonts w:ascii="Gill Sans MT" w:hAnsi="Gill Sans MT"/>
                <w:sz w:val="18"/>
                <w:szCs w:val="18"/>
              </w:rPr>
              <w:t>- Factors that need to be considered before training</w:t>
            </w:r>
          </w:p>
          <w:p w:rsidRPr="009C2517" w:rsidR="004E38AF" w:rsidP="005D3396" w:rsidRDefault="004E38AF" w14:paraId="4265E568" w14:textId="77777777">
            <w:pPr>
              <w:rPr>
                <w:rFonts w:ascii="Gill Sans MT" w:hAnsi="Gill Sans MT"/>
                <w:sz w:val="18"/>
                <w:szCs w:val="18"/>
              </w:rPr>
            </w:pPr>
            <w:r w:rsidRPr="009C2517">
              <w:rPr>
                <w:rFonts w:ascii="Gill Sans MT" w:hAnsi="Gill Sans MT"/>
                <w:sz w:val="18"/>
                <w:szCs w:val="18"/>
              </w:rPr>
              <w:t>- The principles of training</w:t>
            </w:r>
          </w:p>
          <w:p w:rsidRPr="009C2517" w:rsidR="004E38AF" w:rsidP="005D3396" w:rsidRDefault="004E38AF" w14:paraId="5A1EA005" w14:textId="77777777">
            <w:pPr>
              <w:rPr>
                <w:rFonts w:ascii="Gill Sans MT" w:hAnsi="Gill Sans MT"/>
                <w:sz w:val="18"/>
                <w:szCs w:val="18"/>
              </w:rPr>
            </w:pPr>
            <w:r w:rsidRPr="009C2517">
              <w:rPr>
                <w:rFonts w:ascii="Gill Sans MT" w:hAnsi="Gill Sans MT"/>
                <w:sz w:val="18"/>
                <w:szCs w:val="18"/>
              </w:rPr>
              <w:t>- Training methods</w:t>
            </w:r>
          </w:p>
          <w:p w:rsidRPr="009C2517" w:rsidR="004E38AF" w:rsidP="005D3396" w:rsidRDefault="004E38AF" w14:paraId="63EDC677" w14:textId="77777777">
            <w:pPr>
              <w:rPr>
                <w:rFonts w:ascii="Gill Sans MT" w:hAnsi="Gill Sans MT"/>
                <w:sz w:val="18"/>
                <w:szCs w:val="18"/>
              </w:rPr>
            </w:pPr>
            <w:r w:rsidRPr="009C2517">
              <w:rPr>
                <w:rFonts w:ascii="Gill Sans MT" w:hAnsi="Gill Sans MT"/>
                <w:sz w:val="18"/>
                <w:szCs w:val="18"/>
              </w:rPr>
              <w:t xml:space="preserve">- Target setting </w:t>
            </w:r>
          </w:p>
          <w:p w:rsidRPr="009C2517" w:rsidR="004E38AF" w:rsidP="005D3396" w:rsidRDefault="004E38AF" w14:paraId="33E3BD97" w14:textId="77777777">
            <w:pPr>
              <w:rPr>
                <w:rFonts w:ascii="Gill Sans MT" w:hAnsi="Gill Sans MT"/>
                <w:sz w:val="18"/>
                <w:szCs w:val="18"/>
              </w:rPr>
            </w:pPr>
          </w:p>
          <w:p w:rsidRPr="009C2517" w:rsidR="004E38AF" w:rsidP="005D3396" w:rsidRDefault="004E38AF" w14:paraId="42ED1515" w14:textId="77777777">
            <w:pPr>
              <w:rPr>
                <w:rFonts w:ascii="Gill Sans MT" w:hAnsi="Gill Sans MT"/>
                <w:sz w:val="18"/>
                <w:szCs w:val="18"/>
              </w:rPr>
            </w:pPr>
          </w:p>
          <w:p w:rsidR="004E38AF" w:rsidP="005D3396" w:rsidRDefault="004E38AF" w14:paraId="1C4EAE8F" w14:textId="77777777">
            <w:pPr>
              <w:rPr>
                <w:rFonts w:ascii="Gill Sans MT" w:hAnsi="Gill Sans MT"/>
                <w:sz w:val="18"/>
                <w:szCs w:val="18"/>
              </w:rPr>
            </w:pPr>
          </w:p>
          <w:p w:rsidR="004E38AF" w:rsidP="005D3396" w:rsidRDefault="004E38AF" w14:paraId="118B54F5" w14:textId="77777777">
            <w:pPr>
              <w:rPr>
                <w:rFonts w:ascii="Gill Sans MT" w:hAnsi="Gill Sans MT"/>
                <w:sz w:val="18"/>
                <w:szCs w:val="18"/>
              </w:rPr>
            </w:pPr>
          </w:p>
          <w:p w:rsidRPr="009C2517" w:rsidR="004E38AF" w:rsidP="005D3396" w:rsidRDefault="004E38AF" w14:paraId="2946E68A" w14:textId="77777777">
            <w:pPr>
              <w:rPr>
                <w:rFonts w:ascii="Gill Sans MT" w:hAnsi="Gill Sans MT"/>
                <w:sz w:val="18"/>
                <w:szCs w:val="18"/>
              </w:rPr>
            </w:pPr>
          </w:p>
          <w:p w:rsidRPr="009C2517" w:rsidR="004E38AF" w:rsidP="005D3396" w:rsidRDefault="004E38AF" w14:paraId="20070411" w14:textId="77777777">
            <w:pPr>
              <w:rPr>
                <w:rFonts w:ascii="Gill Sans MT" w:hAnsi="Gill Sans MT"/>
                <w:sz w:val="18"/>
                <w:szCs w:val="18"/>
              </w:rPr>
            </w:pPr>
          </w:p>
          <w:p w:rsidRPr="009C2517" w:rsidR="004E38AF" w:rsidP="005D3396" w:rsidRDefault="004E38AF" w14:paraId="4833C20A" w14:textId="77777777">
            <w:pPr>
              <w:rPr>
                <w:rFonts w:ascii="Gill Sans MT" w:hAnsi="Gill Sans MT"/>
                <w:sz w:val="18"/>
                <w:szCs w:val="18"/>
              </w:rPr>
            </w:pPr>
            <w:r w:rsidRPr="009C2517">
              <w:rPr>
                <w:rFonts w:ascii="Gill Sans MT" w:hAnsi="Gill Sans MT"/>
                <w:sz w:val="18"/>
                <w:szCs w:val="18"/>
              </w:rPr>
              <w:t>Assessment: At end of half term, summative assessment on content in Unit 1</w:t>
            </w:r>
          </w:p>
        </w:tc>
        <w:tc>
          <w:tcPr>
            <w:tcW w:w="2185" w:type="dxa"/>
          </w:tcPr>
          <w:p w:rsidRPr="009C2517" w:rsidR="004E38AF" w:rsidP="005D3396" w:rsidRDefault="004E38AF" w14:paraId="04A7C683" w14:textId="77777777">
            <w:pPr>
              <w:rPr>
                <w:rFonts w:ascii="Gill Sans MT" w:hAnsi="Gill Sans MT"/>
                <w:b/>
                <w:bCs/>
                <w:sz w:val="18"/>
                <w:szCs w:val="18"/>
              </w:rPr>
            </w:pPr>
            <w:r w:rsidRPr="009C2517">
              <w:rPr>
                <w:rFonts w:ascii="Gill Sans MT" w:hAnsi="Gill Sans MT"/>
                <w:b/>
                <w:bCs/>
                <w:sz w:val="18"/>
                <w:szCs w:val="18"/>
              </w:rPr>
              <w:t>Revision in preparation for Sport and Coaching Principles exam</w:t>
            </w:r>
          </w:p>
          <w:p w:rsidRPr="009C2517" w:rsidR="004E38AF" w:rsidP="005D3396" w:rsidRDefault="004E38AF" w14:paraId="33775101" w14:textId="77777777">
            <w:pPr>
              <w:jc w:val="center"/>
              <w:rPr>
                <w:rFonts w:ascii="Gill Sans MT" w:hAnsi="Gill Sans MT"/>
                <w:b/>
                <w:bCs/>
                <w:sz w:val="18"/>
                <w:szCs w:val="18"/>
              </w:rPr>
            </w:pPr>
          </w:p>
        </w:tc>
        <w:tc>
          <w:tcPr>
            <w:tcW w:w="2221" w:type="dxa"/>
            <w:shd w:val="clear" w:color="auto" w:fill="000000" w:themeFill="text1"/>
          </w:tcPr>
          <w:p w:rsidRPr="00791C3D" w:rsidR="004E38AF" w:rsidP="005D3396" w:rsidRDefault="004E38AF" w14:paraId="036B5CCC" w14:textId="77777777">
            <w:pPr>
              <w:rPr>
                <w:rFonts w:ascii="Gill Sans MT" w:hAnsi="Gill Sans MT"/>
                <w:b/>
                <w:bCs/>
                <w:sz w:val="20"/>
                <w:szCs w:val="20"/>
              </w:rPr>
            </w:pPr>
          </w:p>
        </w:tc>
      </w:tr>
    </w:tbl>
    <w:p w:rsidRPr="004E38AF" w:rsidR="004E38AF" w:rsidP="004E38AF" w:rsidRDefault="004E38AF" w14:paraId="2B516214" w14:textId="77777777">
      <w:pPr>
        <w:pStyle w:val="Header"/>
        <w:rPr>
          <w:rFonts w:cstheme="minorHAnsi"/>
          <w:b/>
          <w:bCs/>
        </w:rPr>
      </w:pPr>
    </w:p>
    <w:p w:rsidRPr="004E38AF" w:rsidR="004E38AF" w:rsidP="004E38AF" w:rsidRDefault="004E38AF" w14:paraId="691E7543" w14:textId="70406D9D">
      <w:pPr>
        <w:rPr>
          <w:b/>
          <w:bCs/>
        </w:rPr>
      </w:pPr>
      <w:proofErr w:type="spellStart"/>
      <w:r w:rsidRPr="004E38AF">
        <w:rPr>
          <w:b/>
          <w:bCs/>
        </w:rPr>
        <w:t>Eduqas</w:t>
      </w:r>
      <w:proofErr w:type="spellEnd"/>
      <w:r w:rsidRPr="004E38AF">
        <w:rPr>
          <w:b/>
          <w:bCs/>
        </w:rPr>
        <w:t xml:space="preserve"> GCSE PE</w:t>
      </w:r>
    </w:p>
    <w:tbl>
      <w:tblPr>
        <w:tblStyle w:val="TableGrid"/>
        <w:tblW w:w="15027" w:type="dxa"/>
        <w:jc w:val="center"/>
        <w:tblLook w:val="04A0" w:firstRow="1" w:lastRow="0" w:firstColumn="1" w:lastColumn="0" w:noHBand="0" w:noVBand="1"/>
      </w:tblPr>
      <w:tblGrid>
        <w:gridCol w:w="1485"/>
        <w:gridCol w:w="2302"/>
        <w:gridCol w:w="2332"/>
        <w:gridCol w:w="2318"/>
        <w:gridCol w:w="2184"/>
        <w:gridCol w:w="2185"/>
        <w:gridCol w:w="2221"/>
      </w:tblGrid>
      <w:tr w:rsidRPr="00791C3D" w:rsidR="004E38AF" w:rsidTr="7A32EF45" w14:paraId="67CEBBAF" w14:textId="77777777">
        <w:trPr>
          <w:trHeight w:val="634"/>
          <w:jc w:val="center"/>
        </w:trPr>
        <w:tc>
          <w:tcPr>
            <w:tcW w:w="1485" w:type="dxa"/>
            <w:shd w:val="clear" w:color="auto" w:fill="BDD6EE" w:themeFill="accent5" w:themeFillTint="66"/>
            <w:tcMar/>
          </w:tcPr>
          <w:p w:rsidRPr="00791C3D" w:rsidR="004E38AF" w:rsidP="005D3396" w:rsidRDefault="004E38AF" w14:paraId="089EC228" w14:textId="77777777">
            <w:pPr>
              <w:rPr>
                <w:rFonts w:ascii="Gill Sans MT" w:hAnsi="Gill Sans MT"/>
                <w:b/>
                <w:bCs/>
                <w:sz w:val="20"/>
                <w:szCs w:val="20"/>
              </w:rPr>
            </w:pPr>
            <w:r w:rsidRPr="00791C3D">
              <w:rPr>
                <w:rFonts w:ascii="Gill Sans MT" w:hAnsi="Gill Sans MT"/>
                <w:b/>
                <w:bCs/>
                <w:sz w:val="20"/>
                <w:szCs w:val="20"/>
              </w:rPr>
              <w:t>Year Group</w:t>
            </w:r>
          </w:p>
        </w:tc>
        <w:tc>
          <w:tcPr>
            <w:tcW w:w="2302" w:type="dxa"/>
            <w:shd w:val="clear" w:color="auto" w:fill="BDD6EE" w:themeFill="accent5" w:themeFillTint="66"/>
            <w:tcMar/>
          </w:tcPr>
          <w:p w:rsidRPr="00791C3D" w:rsidR="004E38AF" w:rsidP="005D3396" w:rsidRDefault="004E38AF" w14:paraId="4D8B27A9" w14:textId="77777777">
            <w:pPr>
              <w:jc w:val="center"/>
              <w:rPr>
                <w:rFonts w:ascii="Gill Sans MT" w:hAnsi="Gill Sans MT"/>
                <w:b/>
                <w:bCs/>
                <w:sz w:val="20"/>
                <w:szCs w:val="20"/>
              </w:rPr>
            </w:pPr>
            <w:r w:rsidRPr="00791C3D">
              <w:rPr>
                <w:rFonts w:ascii="Gill Sans MT" w:hAnsi="Gill Sans MT"/>
                <w:b/>
                <w:bCs/>
                <w:sz w:val="20"/>
                <w:szCs w:val="20"/>
              </w:rPr>
              <w:t>Half-term 1</w:t>
            </w:r>
          </w:p>
        </w:tc>
        <w:tc>
          <w:tcPr>
            <w:tcW w:w="2332" w:type="dxa"/>
            <w:shd w:val="clear" w:color="auto" w:fill="BDD6EE" w:themeFill="accent5" w:themeFillTint="66"/>
            <w:tcMar/>
          </w:tcPr>
          <w:p w:rsidRPr="00791C3D" w:rsidR="004E38AF" w:rsidP="005D3396" w:rsidRDefault="004E38AF" w14:paraId="6E7D61E6" w14:textId="77777777">
            <w:pPr>
              <w:jc w:val="center"/>
              <w:rPr>
                <w:rFonts w:ascii="Gill Sans MT" w:hAnsi="Gill Sans MT"/>
                <w:b/>
                <w:bCs/>
                <w:sz w:val="20"/>
                <w:szCs w:val="20"/>
              </w:rPr>
            </w:pPr>
            <w:r w:rsidRPr="00791C3D">
              <w:rPr>
                <w:rFonts w:ascii="Gill Sans MT" w:hAnsi="Gill Sans MT"/>
                <w:b/>
                <w:bCs/>
                <w:sz w:val="20"/>
                <w:szCs w:val="20"/>
              </w:rPr>
              <w:t>Half-term 2</w:t>
            </w:r>
          </w:p>
        </w:tc>
        <w:tc>
          <w:tcPr>
            <w:tcW w:w="2318" w:type="dxa"/>
            <w:shd w:val="clear" w:color="auto" w:fill="BDD6EE" w:themeFill="accent5" w:themeFillTint="66"/>
            <w:tcMar/>
          </w:tcPr>
          <w:p w:rsidRPr="00791C3D" w:rsidR="004E38AF" w:rsidP="005D3396" w:rsidRDefault="004E38AF" w14:paraId="5B2196C9" w14:textId="77777777">
            <w:pPr>
              <w:jc w:val="center"/>
              <w:rPr>
                <w:rFonts w:ascii="Gill Sans MT" w:hAnsi="Gill Sans MT"/>
                <w:b/>
                <w:bCs/>
                <w:sz w:val="20"/>
                <w:szCs w:val="20"/>
              </w:rPr>
            </w:pPr>
            <w:r w:rsidRPr="00791C3D">
              <w:rPr>
                <w:rFonts w:ascii="Gill Sans MT" w:hAnsi="Gill Sans MT"/>
                <w:b/>
                <w:bCs/>
                <w:sz w:val="20"/>
                <w:szCs w:val="20"/>
              </w:rPr>
              <w:t>Half-term 3</w:t>
            </w:r>
          </w:p>
        </w:tc>
        <w:tc>
          <w:tcPr>
            <w:tcW w:w="2184" w:type="dxa"/>
            <w:shd w:val="clear" w:color="auto" w:fill="BDD6EE" w:themeFill="accent5" w:themeFillTint="66"/>
            <w:tcMar/>
          </w:tcPr>
          <w:p w:rsidRPr="00791C3D" w:rsidR="004E38AF" w:rsidP="005D3396" w:rsidRDefault="004E38AF" w14:paraId="32A27BF4" w14:textId="77777777">
            <w:pPr>
              <w:jc w:val="center"/>
              <w:rPr>
                <w:rFonts w:ascii="Gill Sans MT" w:hAnsi="Gill Sans MT"/>
                <w:b/>
                <w:bCs/>
                <w:sz w:val="20"/>
                <w:szCs w:val="20"/>
              </w:rPr>
            </w:pPr>
            <w:r w:rsidRPr="00791C3D">
              <w:rPr>
                <w:rFonts w:ascii="Gill Sans MT" w:hAnsi="Gill Sans MT"/>
                <w:b/>
                <w:bCs/>
                <w:sz w:val="20"/>
                <w:szCs w:val="20"/>
              </w:rPr>
              <w:t>Half-term 4</w:t>
            </w:r>
          </w:p>
        </w:tc>
        <w:tc>
          <w:tcPr>
            <w:tcW w:w="2185" w:type="dxa"/>
            <w:shd w:val="clear" w:color="auto" w:fill="BDD6EE" w:themeFill="accent5" w:themeFillTint="66"/>
            <w:tcMar/>
          </w:tcPr>
          <w:p w:rsidRPr="00791C3D" w:rsidR="004E38AF" w:rsidP="005D3396" w:rsidRDefault="004E38AF" w14:paraId="1E7A1ECD" w14:textId="77777777">
            <w:pPr>
              <w:jc w:val="center"/>
              <w:rPr>
                <w:rFonts w:ascii="Gill Sans MT" w:hAnsi="Gill Sans MT"/>
                <w:b/>
                <w:bCs/>
                <w:sz w:val="20"/>
                <w:szCs w:val="20"/>
              </w:rPr>
            </w:pPr>
            <w:r w:rsidRPr="00791C3D">
              <w:rPr>
                <w:rFonts w:ascii="Gill Sans MT" w:hAnsi="Gill Sans MT"/>
                <w:b/>
                <w:bCs/>
                <w:sz w:val="20"/>
                <w:szCs w:val="20"/>
              </w:rPr>
              <w:t>Half-term 5</w:t>
            </w:r>
          </w:p>
        </w:tc>
        <w:tc>
          <w:tcPr>
            <w:tcW w:w="2221" w:type="dxa"/>
            <w:shd w:val="clear" w:color="auto" w:fill="BDD6EE" w:themeFill="accent5" w:themeFillTint="66"/>
            <w:tcMar/>
          </w:tcPr>
          <w:p w:rsidRPr="00791C3D" w:rsidR="004E38AF" w:rsidP="005D3396" w:rsidRDefault="004E38AF" w14:paraId="4DFC6C2C" w14:textId="77777777">
            <w:pPr>
              <w:jc w:val="center"/>
              <w:rPr>
                <w:rFonts w:ascii="Gill Sans MT" w:hAnsi="Gill Sans MT"/>
                <w:b/>
                <w:bCs/>
                <w:sz w:val="20"/>
                <w:szCs w:val="20"/>
              </w:rPr>
            </w:pPr>
            <w:r w:rsidRPr="00791C3D">
              <w:rPr>
                <w:rFonts w:ascii="Gill Sans MT" w:hAnsi="Gill Sans MT"/>
                <w:b/>
                <w:bCs/>
                <w:sz w:val="20"/>
                <w:szCs w:val="20"/>
              </w:rPr>
              <w:t>Half-term 6</w:t>
            </w:r>
          </w:p>
        </w:tc>
      </w:tr>
      <w:tr w:rsidRPr="00791C3D" w:rsidR="004E38AF" w:rsidTr="7A32EF45" w14:paraId="1F449731" w14:textId="77777777">
        <w:trPr>
          <w:trHeight w:val="317"/>
          <w:jc w:val="center"/>
        </w:trPr>
        <w:tc>
          <w:tcPr>
            <w:tcW w:w="1485" w:type="dxa"/>
            <w:shd w:val="clear" w:color="auto" w:fill="BDD6EE" w:themeFill="accent5" w:themeFillTint="66"/>
            <w:tcMar/>
          </w:tcPr>
          <w:p w:rsidR="004E38AF" w:rsidP="005D3396" w:rsidRDefault="004E38AF" w14:paraId="01031167" w14:textId="77777777">
            <w:pPr>
              <w:rPr>
                <w:rFonts w:ascii="Gill Sans MT" w:hAnsi="Gill Sans MT"/>
                <w:b/>
                <w:bCs/>
                <w:sz w:val="20"/>
                <w:szCs w:val="20"/>
              </w:rPr>
            </w:pPr>
            <w:r w:rsidRPr="00791C3D">
              <w:rPr>
                <w:rFonts w:ascii="Gill Sans MT" w:hAnsi="Gill Sans MT"/>
                <w:b/>
                <w:bCs/>
                <w:sz w:val="20"/>
                <w:szCs w:val="20"/>
              </w:rPr>
              <w:t>Year 10</w:t>
            </w:r>
          </w:p>
          <w:p w:rsidRPr="00791C3D" w:rsidR="004E38AF" w:rsidP="005D3396" w:rsidRDefault="004E38AF" w14:paraId="6DBF5450" w14:textId="77777777">
            <w:pPr>
              <w:rPr>
                <w:rFonts w:ascii="Gill Sans MT" w:hAnsi="Gill Sans MT"/>
                <w:b/>
                <w:bCs/>
                <w:sz w:val="20"/>
                <w:szCs w:val="20"/>
              </w:rPr>
            </w:pPr>
            <w:r>
              <w:rPr>
                <w:rFonts w:ascii="Gill Sans MT" w:hAnsi="Gill Sans MT"/>
                <w:b/>
                <w:bCs/>
                <w:sz w:val="20"/>
                <w:szCs w:val="20"/>
              </w:rPr>
              <w:t>THEORY</w:t>
            </w:r>
          </w:p>
        </w:tc>
        <w:tc>
          <w:tcPr>
            <w:tcW w:w="2302" w:type="dxa"/>
            <w:tcMar/>
          </w:tcPr>
          <w:p w:rsidR="004E38AF" w:rsidP="005D3396" w:rsidRDefault="004E38AF" w14:paraId="60126E3C" w14:textId="77777777">
            <w:pPr>
              <w:rPr>
                <w:rFonts w:ascii="Gill Sans MT" w:hAnsi="Gill Sans MT"/>
                <w:b/>
                <w:bCs/>
                <w:sz w:val="20"/>
                <w:szCs w:val="20"/>
              </w:rPr>
            </w:pPr>
            <w:r>
              <w:rPr>
                <w:rFonts w:ascii="Gill Sans MT" w:hAnsi="Gill Sans MT"/>
                <w:b/>
                <w:bCs/>
                <w:sz w:val="20"/>
                <w:szCs w:val="20"/>
              </w:rPr>
              <w:t>TA1. Health, Training and Exercise</w:t>
            </w:r>
          </w:p>
          <w:p w:rsidR="004E38AF" w:rsidP="005D3396" w:rsidRDefault="004E38AF" w14:paraId="3E1BCBD7" w14:textId="77777777">
            <w:pPr>
              <w:rPr>
                <w:rFonts w:ascii="Gill Sans MT" w:hAnsi="Gill Sans MT"/>
                <w:sz w:val="20"/>
                <w:szCs w:val="20"/>
              </w:rPr>
            </w:pPr>
          </w:p>
          <w:p w:rsidR="004E38AF" w:rsidP="005D3396" w:rsidRDefault="004E38AF" w14:paraId="4B67BAFD" w14:textId="77777777">
            <w:pPr>
              <w:rPr>
                <w:rFonts w:ascii="Gill Sans MT" w:hAnsi="Gill Sans MT"/>
                <w:sz w:val="20"/>
                <w:szCs w:val="20"/>
              </w:rPr>
            </w:pPr>
          </w:p>
          <w:p w:rsidR="004E38AF" w:rsidP="005D3396" w:rsidRDefault="004E38AF" w14:paraId="657D6B7A" w14:textId="77777777">
            <w:pPr>
              <w:rPr>
                <w:rFonts w:ascii="Gill Sans MT" w:hAnsi="Gill Sans MT"/>
                <w:sz w:val="20"/>
                <w:szCs w:val="20"/>
              </w:rPr>
            </w:pPr>
            <w:r>
              <w:rPr>
                <w:rFonts w:ascii="Gill Sans MT" w:hAnsi="Gill Sans MT"/>
                <w:sz w:val="20"/>
                <w:szCs w:val="20"/>
              </w:rPr>
              <w:t>Topic areas to be covered:</w:t>
            </w:r>
          </w:p>
          <w:p w:rsidR="004E38AF" w:rsidP="005D3396" w:rsidRDefault="004E38AF" w14:paraId="179112EC" w14:textId="77777777">
            <w:pPr>
              <w:rPr>
                <w:rFonts w:ascii="Gill Sans MT" w:hAnsi="Gill Sans MT"/>
                <w:sz w:val="20"/>
                <w:szCs w:val="20"/>
              </w:rPr>
            </w:pPr>
            <w:r w:rsidRPr="00724324">
              <w:rPr>
                <w:rFonts w:ascii="Gill Sans MT" w:hAnsi="Gill Sans MT"/>
                <w:sz w:val="20"/>
                <w:szCs w:val="20"/>
              </w:rPr>
              <w:t>-</w:t>
            </w:r>
            <w:r>
              <w:rPr>
                <w:rFonts w:ascii="Gill Sans MT" w:hAnsi="Gill Sans MT"/>
                <w:sz w:val="20"/>
                <w:szCs w:val="20"/>
              </w:rPr>
              <w:t xml:space="preserve"> Health, fitness and well-being</w:t>
            </w:r>
          </w:p>
          <w:p w:rsidR="004E38AF" w:rsidP="005D3396" w:rsidRDefault="004E38AF" w14:paraId="338F94EB" w14:textId="77777777">
            <w:pPr>
              <w:rPr>
                <w:rFonts w:ascii="Gill Sans MT" w:hAnsi="Gill Sans MT"/>
                <w:sz w:val="20"/>
                <w:szCs w:val="20"/>
              </w:rPr>
            </w:pPr>
            <w:r>
              <w:rPr>
                <w:rFonts w:ascii="Gill Sans MT" w:hAnsi="Gill Sans MT"/>
                <w:sz w:val="20"/>
                <w:szCs w:val="20"/>
              </w:rPr>
              <w:t>- The contribution physical activity makes to health and fitness</w:t>
            </w:r>
          </w:p>
          <w:p w:rsidR="004E38AF" w:rsidP="005D3396" w:rsidRDefault="004E38AF" w14:paraId="2650C327" w14:textId="77777777">
            <w:pPr>
              <w:rPr>
                <w:rFonts w:ascii="Gill Sans MT" w:hAnsi="Gill Sans MT"/>
                <w:sz w:val="20"/>
                <w:szCs w:val="20"/>
              </w:rPr>
            </w:pPr>
            <w:r>
              <w:rPr>
                <w:rFonts w:ascii="Gill Sans MT" w:hAnsi="Gill Sans MT"/>
                <w:sz w:val="20"/>
                <w:szCs w:val="20"/>
              </w:rPr>
              <w:t xml:space="preserve">- Consequences of a sedentary lifestyle </w:t>
            </w:r>
          </w:p>
          <w:p w:rsidR="004E38AF" w:rsidP="005D3396" w:rsidRDefault="004E38AF" w14:paraId="035B8976" w14:textId="77777777">
            <w:pPr>
              <w:rPr>
                <w:rFonts w:ascii="Gill Sans MT" w:hAnsi="Gill Sans MT"/>
                <w:sz w:val="20"/>
                <w:szCs w:val="20"/>
              </w:rPr>
            </w:pPr>
            <w:r>
              <w:rPr>
                <w:rFonts w:ascii="Gill Sans MT" w:hAnsi="Gill Sans MT"/>
                <w:sz w:val="20"/>
                <w:szCs w:val="20"/>
              </w:rPr>
              <w:t>- Diet and nutrition</w:t>
            </w:r>
          </w:p>
          <w:p w:rsidR="004E38AF" w:rsidP="005D3396" w:rsidRDefault="004E38AF" w14:paraId="69B5229F" w14:textId="77777777">
            <w:pPr>
              <w:rPr>
                <w:rFonts w:ascii="Gill Sans MT" w:hAnsi="Gill Sans MT"/>
                <w:sz w:val="20"/>
                <w:szCs w:val="20"/>
              </w:rPr>
            </w:pPr>
            <w:r>
              <w:rPr>
                <w:rFonts w:ascii="Gill Sans MT" w:hAnsi="Gill Sans MT"/>
                <w:sz w:val="20"/>
                <w:szCs w:val="20"/>
              </w:rPr>
              <w:t>- Components of fitness</w:t>
            </w:r>
          </w:p>
          <w:p w:rsidR="004E38AF" w:rsidP="005D3396" w:rsidRDefault="004E38AF" w14:paraId="64FE14C9" w14:textId="77777777">
            <w:pPr>
              <w:rPr>
                <w:rFonts w:ascii="Gill Sans MT" w:hAnsi="Gill Sans MT"/>
                <w:b/>
                <w:bCs/>
                <w:sz w:val="20"/>
                <w:szCs w:val="20"/>
              </w:rPr>
            </w:pPr>
          </w:p>
          <w:p w:rsidRPr="00724324" w:rsidR="004E38AF" w:rsidP="005D3396" w:rsidRDefault="004E38AF" w14:paraId="027059DC" w14:textId="77777777">
            <w:pPr>
              <w:rPr>
                <w:rFonts w:ascii="Gill Sans MT" w:hAnsi="Gill Sans MT"/>
                <w:sz w:val="20"/>
                <w:szCs w:val="20"/>
              </w:rPr>
            </w:pPr>
            <w:r>
              <w:rPr>
                <w:rFonts w:ascii="Gill Sans MT" w:hAnsi="Gill Sans MT"/>
                <w:sz w:val="20"/>
                <w:szCs w:val="20"/>
              </w:rPr>
              <w:t>Assessment: At end of half term, summative assessment on content covered so far in TA1</w:t>
            </w:r>
          </w:p>
        </w:tc>
        <w:tc>
          <w:tcPr>
            <w:tcW w:w="2332" w:type="dxa"/>
            <w:tcMar/>
          </w:tcPr>
          <w:p w:rsidR="004E38AF" w:rsidP="005D3396" w:rsidRDefault="004E38AF" w14:paraId="2B34038C" w14:textId="77777777">
            <w:pPr>
              <w:rPr>
                <w:rFonts w:ascii="Gill Sans MT" w:hAnsi="Gill Sans MT"/>
                <w:b/>
                <w:bCs/>
                <w:sz w:val="20"/>
                <w:szCs w:val="20"/>
              </w:rPr>
            </w:pPr>
            <w:r>
              <w:rPr>
                <w:rFonts w:ascii="Gill Sans MT" w:hAnsi="Gill Sans MT"/>
                <w:b/>
                <w:bCs/>
                <w:sz w:val="20"/>
                <w:szCs w:val="20"/>
              </w:rPr>
              <w:t>TA1. Health, Training and Exercise</w:t>
            </w:r>
          </w:p>
          <w:p w:rsidR="004E38AF" w:rsidP="005D3396" w:rsidRDefault="004E38AF" w14:paraId="0578D54D" w14:textId="77777777">
            <w:pPr>
              <w:rPr>
                <w:rFonts w:ascii="Gill Sans MT" w:hAnsi="Gill Sans MT"/>
                <w:sz w:val="20"/>
                <w:szCs w:val="20"/>
              </w:rPr>
            </w:pPr>
          </w:p>
          <w:p w:rsidR="004E38AF" w:rsidP="005D3396" w:rsidRDefault="004E38AF" w14:paraId="079BA160" w14:textId="77777777">
            <w:pPr>
              <w:rPr>
                <w:rFonts w:ascii="Gill Sans MT" w:hAnsi="Gill Sans MT"/>
                <w:sz w:val="20"/>
                <w:szCs w:val="20"/>
              </w:rPr>
            </w:pPr>
          </w:p>
          <w:p w:rsidR="004E38AF" w:rsidP="005D3396" w:rsidRDefault="004E38AF" w14:paraId="788A8E67" w14:textId="77777777">
            <w:pPr>
              <w:rPr>
                <w:rFonts w:ascii="Gill Sans MT" w:hAnsi="Gill Sans MT"/>
                <w:sz w:val="20"/>
                <w:szCs w:val="20"/>
              </w:rPr>
            </w:pPr>
            <w:r>
              <w:rPr>
                <w:rFonts w:ascii="Gill Sans MT" w:hAnsi="Gill Sans MT"/>
                <w:sz w:val="20"/>
                <w:szCs w:val="20"/>
              </w:rPr>
              <w:t>Topic areas to be covered:</w:t>
            </w:r>
          </w:p>
          <w:p w:rsidR="004E38AF" w:rsidP="005D3396" w:rsidRDefault="004E38AF" w14:paraId="7685FDE6" w14:textId="77777777">
            <w:pPr>
              <w:rPr>
                <w:rFonts w:ascii="Gill Sans MT" w:hAnsi="Gill Sans MT"/>
                <w:sz w:val="20"/>
                <w:szCs w:val="20"/>
              </w:rPr>
            </w:pPr>
            <w:r w:rsidRPr="00724324">
              <w:rPr>
                <w:rFonts w:ascii="Gill Sans MT" w:hAnsi="Gill Sans MT"/>
                <w:sz w:val="20"/>
                <w:szCs w:val="20"/>
              </w:rPr>
              <w:t>-</w:t>
            </w:r>
            <w:r>
              <w:rPr>
                <w:rFonts w:ascii="Gill Sans MT" w:hAnsi="Gill Sans MT"/>
                <w:sz w:val="20"/>
                <w:szCs w:val="20"/>
              </w:rPr>
              <w:t xml:space="preserve"> Measuring health and fitness</w:t>
            </w:r>
          </w:p>
          <w:p w:rsidR="004E38AF" w:rsidP="005D3396" w:rsidRDefault="004E38AF" w14:paraId="0D6A63C2" w14:textId="77777777">
            <w:pPr>
              <w:rPr>
                <w:rFonts w:ascii="Gill Sans MT" w:hAnsi="Gill Sans MT"/>
                <w:sz w:val="20"/>
                <w:szCs w:val="20"/>
              </w:rPr>
            </w:pPr>
            <w:r>
              <w:rPr>
                <w:rFonts w:ascii="Gill Sans MT" w:hAnsi="Gill Sans MT"/>
                <w:sz w:val="20"/>
                <w:szCs w:val="20"/>
              </w:rPr>
              <w:t>- Methods of training</w:t>
            </w:r>
          </w:p>
          <w:p w:rsidR="004E38AF" w:rsidP="005D3396" w:rsidRDefault="004E38AF" w14:paraId="4581BF0D" w14:textId="77777777">
            <w:pPr>
              <w:rPr>
                <w:rFonts w:ascii="Gill Sans MT" w:hAnsi="Gill Sans MT"/>
                <w:sz w:val="20"/>
                <w:szCs w:val="20"/>
              </w:rPr>
            </w:pPr>
            <w:r>
              <w:rPr>
                <w:rFonts w:ascii="Gill Sans MT" w:hAnsi="Gill Sans MT"/>
                <w:sz w:val="20"/>
                <w:szCs w:val="20"/>
              </w:rPr>
              <w:t>- Training zones</w:t>
            </w:r>
          </w:p>
          <w:p w:rsidR="004E38AF" w:rsidP="005D3396" w:rsidRDefault="004E38AF" w14:paraId="1D8B2AB2" w14:textId="77777777">
            <w:pPr>
              <w:rPr>
                <w:rFonts w:ascii="Gill Sans MT" w:hAnsi="Gill Sans MT"/>
                <w:sz w:val="20"/>
                <w:szCs w:val="20"/>
              </w:rPr>
            </w:pPr>
            <w:r>
              <w:rPr>
                <w:rFonts w:ascii="Gill Sans MT" w:hAnsi="Gill Sans MT"/>
                <w:sz w:val="20"/>
                <w:szCs w:val="20"/>
              </w:rPr>
              <w:t xml:space="preserve">- Principles of training and exercising </w:t>
            </w:r>
          </w:p>
          <w:p w:rsidR="004E38AF" w:rsidP="005D3396" w:rsidRDefault="004E38AF" w14:paraId="7EF1A163" w14:textId="77777777">
            <w:pPr>
              <w:rPr>
                <w:rFonts w:ascii="Gill Sans MT" w:hAnsi="Gill Sans MT"/>
                <w:sz w:val="20"/>
                <w:szCs w:val="20"/>
              </w:rPr>
            </w:pPr>
            <w:r>
              <w:rPr>
                <w:rFonts w:ascii="Gill Sans MT" w:hAnsi="Gill Sans MT"/>
                <w:sz w:val="20"/>
                <w:szCs w:val="20"/>
              </w:rPr>
              <w:t xml:space="preserve">- Warm up and cool down </w:t>
            </w:r>
          </w:p>
          <w:p w:rsidR="004E38AF" w:rsidP="005D3396" w:rsidRDefault="004E38AF" w14:paraId="16C9520C" w14:textId="77777777">
            <w:pPr>
              <w:rPr>
                <w:rFonts w:ascii="Gill Sans MT" w:hAnsi="Gill Sans MT"/>
                <w:b/>
                <w:bCs/>
                <w:sz w:val="20"/>
                <w:szCs w:val="20"/>
              </w:rPr>
            </w:pPr>
          </w:p>
          <w:p w:rsidR="004E38AF" w:rsidP="005D3396" w:rsidRDefault="004E38AF" w14:paraId="445D4C3C" w14:textId="77777777">
            <w:pPr>
              <w:rPr>
                <w:rFonts w:ascii="Gill Sans MT" w:hAnsi="Gill Sans MT"/>
                <w:b/>
                <w:bCs/>
                <w:sz w:val="20"/>
                <w:szCs w:val="20"/>
              </w:rPr>
            </w:pPr>
          </w:p>
          <w:p w:rsidRPr="00724324" w:rsidR="004E38AF" w:rsidP="005D3396" w:rsidRDefault="004E38AF" w14:paraId="4A426446" w14:textId="77777777">
            <w:pPr>
              <w:rPr>
                <w:rFonts w:ascii="Gill Sans MT" w:hAnsi="Gill Sans MT"/>
                <w:sz w:val="20"/>
                <w:szCs w:val="20"/>
              </w:rPr>
            </w:pPr>
            <w:r>
              <w:rPr>
                <w:rFonts w:ascii="Gill Sans MT" w:hAnsi="Gill Sans MT"/>
                <w:sz w:val="20"/>
                <w:szCs w:val="20"/>
              </w:rPr>
              <w:t>Assessment: At end of half term, summative assessment on TA1</w:t>
            </w:r>
          </w:p>
        </w:tc>
        <w:tc>
          <w:tcPr>
            <w:tcW w:w="2318" w:type="dxa"/>
            <w:tcMar/>
          </w:tcPr>
          <w:p w:rsidR="004E38AF" w:rsidP="005D3396" w:rsidRDefault="004E38AF" w14:paraId="700DC065" w14:textId="77777777">
            <w:pPr>
              <w:rPr>
                <w:rFonts w:ascii="Gill Sans MT" w:hAnsi="Gill Sans MT"/>
                <w:b/>
                <w:bCs/>
                <w:sz w:val="20"/>
                <w:szCs w:val="20"/>
              </w:rPr>
            </w:pPr>
            <w:r>
              <w:rPr>
                <w:rFonts w:ascii="Gill Sans MT" w:hAnsi="Gill Sans MT"/>
                <w:b/>
                <w:bCs/>
                <w:sz w:val="20"/>
                <w:szCs w:val="20"/>
              </w:rPr>
              <w:t>TA2. Exercise Physiology</w:t>
            </w:r>
          </w:p>
          <w:p w:rsidR="004E38AF" w:rsidP="005D3396" w:rsidRDefault="004E38AF" w14:paraId="5A9AE344" w14:textId="77777777">
            <w:pPr>
              <w:rPr>
                <w:rFonts w:ascii="Gill Sans MT" w:hAnsi="Gill Sans MT"/>
                <w:b/>
                <w:bCs/>
                <w:sz w:val="20"/>
                <w:szCs w:val="20"/>
              </w:rPr>
            </w:pPr>
          </w:p>
          <w:p w:rsidR="004E38AF" w:rsidP="005D3396" w:rsidRDefault="004E38AF" w14:paraId="030D9C38" w14:textId="77777777">
            <w:pPr>
              <w:rPr>
                <w:rFonts w:ascii="Gill Sans MT" w:hAnsi="Gill Sans MT"/>
                <w:b/>
                <w:bCs/>
                <w:sz w:val="20"/>
                <w:szCs w:val="20"/>
              </w:rPr>
            </w:pPr>
          </w:p>
          <w:p w:rsidR="004E38AF" w:rsidP="005D3396" w:rsidRDefault="004E38AF" w14:paraId="3C2ED521" w14:textId="77777777">
            <w:pPr>
              <w:rPr>
                <w:rFonts w:ascii="Gill Sans MT" w:hAnsi="Gill Sans MT"/>
                <w:sz w:val="20"/>
                <w:szCs w:val="20"/>
              </w:rPr>
            </w:pPr>
            <w:r>
              <w:rPr>
                <w:rFonts w:ascii="Gill Sans MT" w:hAnsi="Gill Sans MT"/>
                <w:sz w:val="20"/>
                <w:szCs w:val="20"/>
              </w:rPr>
              <w:t>Topic areas to be covered:</w:t>
            </w:r>
          </w:p>
          <w:p w:rsidR="004E38AF" w:rsidP="005D3396" w:rsidRDefault="004E38AF" w14:paraId="6BB32316" w14:textId="77777777">
            <w:pPr>
              <w:rPr>
                <w:rFonts w:ascii="Gill Sans MT" w:hAnsi="Gill Sans MT"/>
                <w:sz w:val="20"/>
                <w:szCs w:val="20"/>
              </w:rPr>
            </w:pPr>
            <w:r w:rsidRPr="00724324">
              <w:rPr>
                <w:rFonts w:ascii="Gill Sans MT" w:hAnsi="Gill Sans MT"/>
                <w:sz w:val="20"/>
                <w:szCs w:val="20"/>
              </w:rPr>
              <w:t>-</w:t>
            </w:r>
            <w:r>
              <w:rPr>
                <w:rFonts w:ascii="Gill Sans MT" w:hAnsi="Gill Sans MT"/>
                <w:sz w:val="20"/>
                <w:szCs w:val="20"/>
              </w:rPr>
              <w:t xml:space="preserve"> Muscular-skeletal system</w:t>
            </w:r>
          </w:p>
          <w:p w:rsidR="004E38AF" w:rsidP="005D3396" w:rsidRDefault="004E38AF" w14:paraId="5255FA81" w14:textId="77777777">
            <w:pPr>
              <w:rPr>
                <w:rFonts w:ascii="Gill Sans MT" w:hAnsi="Gill Sans MT"/>
                <w:sz w:val="20"/>
                <w:szCs w:val="20"/>
              </w:rPr>
            </w:pPr>
            <w:r>
              <w:rPr>
                <w:rFonts w:ascii="Gill Sans MT" w:hAnsi="Gill Sans MT"/>
                <w:sz w:val="20"/>
                <w:szCs w:val="20"/>
              </w:rPr>
              <w:t>- Cardio-respiratory system</w:t>
            </w:r>
          </w:p>
          <w:p w:rsidR="004E38AF" w:rsidP="005D3396" w:rsidRDefault="004E38AF" w14:paraId="4777F5EA" w14:textId="77777777">
            <w:pPr>
              <w:rPr>
                <w:rFonts w:ascii="Gill Sans MT" w:hAnsi="Gill Sans MT"/>
                <w:sz w:val="20"/>
                <w:szCs w:val="20"/>
              </w:rPr>
            </w:pPr>
          </w:p>
          <w:p w:rsidR="004E38AF" w:rsidP="005D3396" w:rsidRDefault="004E38AF" w14:paraId="6021DDAF" w14:textId="77777777">
            <w:pPr>
              <w:rPr>
                <w:rFonts w:ascii="Gill Sans MT" w:hAnsi="Gill Sans MT"/>
                <w:sz w:val="20"/>
                <w:szCs w:val="20"/>
              </w:rPr>
            </w:pPr>
          </w:p>
          <w:p w:rsidR="004E38AF" w:rsidP="005D3396" w:rsidRDefault="004E38AF" w14:paraId="0E426DF3" w14:textId="77777777">
            <w:pPr>
              <w:rPr>
                <w:rFonts w:ascii="Gill Sans MT" w:hAnsi="Gill Sans MT"/>
                <w:sz w:val="20"/>
                <w:szCs w:val="20"/>
              </w:rPr>
            </w:pPr>
          </w:p>
          <w:p w:rsidR="004E38AF" w:rsidP="005D3396" w:rsidRDefault="004E38AF" w14:paraId="2580C1EB" w14:textId="77777777">
            <w:pPr>
              <w:rPr>
                <w:rFonts w:ascii="Gill Sans MT" w:hAnsi="Gill Sans MT"/>
                <w:sz w:val="20"/>
                <w:szCs w:val="20"/>
              </w:rPr>
            </w:pPr>
          </w:p>
          <w:p w:rsidR="004E38AF" w:rsidP="005D3396" w:rsidRDefault="004E38AF" w14:paraId="579C2884" w14:textId="77777777">
            <w:pPr>
              <w:rPr>
                <w:rFonts w:ascii="Gill Sans MT" w:hAnsi="Gill Sans MT"/>
                <w:sz w:val="20"/>
                <w:szCs w:val="20"/>
              </w:rPr>
            </w:pPr>
          </w:p>
          <w:p w:rsidR="004E38AF" w:rsidP="005D3396" w:rsidRDefault="004E38AF" w14:paraId="1CCB291F" w14:textId="77777777">
            <w:pPr>
              <w:rPr>
                <w:rFonts w:ascii="Gill Sans MT" w:hAnsi="Gill Sans MT"/>
                <w:sz w:val="20"/>
                <w:szCs w:val="20"/>
              </w:rPr>
            </w:pPr>
          </w:p>
          <w:p w:rsidRPr="00724324" w:rsidR="004E38AF" w:rsidP="005D3396" w:rsidRDefault="004E38AF" w14:paraId="38F54395" w14:textId="77777777">
            <w:pPr>
              <w:rPr>
                <w:rFonts w:ascii="Gill Sans MT" w:hAnsi="Gill Sans MT"/>
                <w:sz w:val="20"/>
                <w:szCs w:val="20"/>
              </w:rPr>
            </w:pPr>
            <w:r>
              <w:rPr>
                <w:rFonts w:ascii="Gill Sans MT" w:hAnsi="Gill Sans MT"/>
                <w:sz w:val="20"/>
                <w:szCs w:val="20"/>
              </w:rPr>
              <w:t>Assessment: At end of half term, summative assessment on content covered so far in TA2</w:t>
            </w:r>
          </w:p>
        </w:tc>
        <w:tc>
          <w:tcPr>
            <w:tcW w:w="2184" w:type="dxa"/>
            <w:tcMar/>
          </w:tcPr>
          <w:p w:rsidR="004E38AF" w:rsidP="005D3396" w:rsidRDefault="004E38AF" w14:paraId="342E833F" w14:textId="77777777">
            <w:pPr>
              <w:rPr>
                <w:rFonts w:ascii="Gill Sans MT" w:hAnsi="Gill Sans MT"/>
                <w:b/>
                <w:bCs/>
                <w:sz w:val="20"/>
                <w:szCs w:val="20"/>
              </w:rPr>
            </w:pPr>
            <w:r>
              <w:rPr>
                <w:rFonts w:ascii="Gill Sans MT" w:hAnsi="Gill Sans MT"/>
                <w:b/>
                <w:bCs/>
                <w:sz w:val="20"/>
                <w:szCs w:val="20"/>
              </w:rPr>
              <w:t>TA2. Exercise Physiology</w:t>
            </w:r>
          </w:p>
          <w:p w:rsidR="004E38AF" w:rsidP="005D3396" w:rsidRDefault="004E38AF" w14:paraId="776DD2BD" w14:textId="77777777">
            <w:pPr>
              <w:rPr>
                <w:rFonts w:ascii="Gill Sans MT" w:hAnsi="Gill Sans MT"/>
                <w:b/>
                <w:bCs/>
                <w:sz w:val="20"/>
                <w:szCs w:val="20"/>
              </w:rPr>
            </w:pPr>
          </w:p>
          <w:p w:rsidR="004E38AF" w:rsidP="005D3396" w:rsidRDefault="004E38AF" w14:paraId="4B3A881B" w14:textId="77777777">
            <w:pPr>
              <w:rPr>
                <w:rFonts w:ascii="Gill Sans MT" w:hAnsi="Gill Sans MT"/>
                <w:b/>
                <w:bCs/>
                <w:sz w:val="20"/>
                <w:szCs w:val="20"/>
              </w:rPr>
            </w:pPr>
          </w:p>
          <w:p w:rsidR="004E38AF" w:rsidP="005D3396" w:rsidRDefault="004E38AF" w14:paraId="1F845FEF" w14:textId="77777777">
            <w:pPr>
              <w:rPr>
                <w:rFonts w:ascii="Gill Sans MT" w:hAnsi="Gill Sans MT"/>
                <w:sz w:val="20"/>
                <w:szCs w:val="20"/>
              </w:rPr>
            </w:pPr>
            <w:r>
              <w:rPr>
                <w:rFonts w:ascii="Gill Sans MT" w:hAnsi="Gill Sans MT"/>
                <w:sz w:val="20"/>
                <w:szCs w:val="20"/>
              </w:rPr>
              <w:t>Topic areas to be covered:</w:t>
            </w:r>
          </w:p>
          <w:p w:rsidR="004E38AF" w:rsidP="005D3396" w:rsidRDefault="004E38AF" w14:paraId="34610B6C" w14:textId="77777777">
            <w:pPr>
              <w:rPr>
                <w:rFonts w:ascii="Gill Sans MT" w:hAnsi="Gill Sans MT"/>
                <w:sz w:val="20"/>
                <w:szCs w:val="20"/>
              </w:rPr>
            </w:pPr>
            <w:r w:rsidRPr="00724324">
              <w:rPr>
                <w:rFonts w:ascii="Gill Sans MT" w:hAnsi="Gill Sans MT"/>
                <w:sz w:val="20"/>
                <w:szCs w:val="20"/>
              </w:rPr>
              <w:t>-</w:t>
            </w:r>
            <w:r>
              <w:rPr>
                <w:rFonts w:ascii="Gill Sans MT" w:hAnsi="Gill Sans MT"/>
                <w:sz w:val="20"/>
                <w:szCs w:val="20"/>
              </w:rPr>
              <w:t xml:space="preserve"> Vascular system</w:t>
            </w:r>
          </w:p>
          <w:p w:rsidR="004E38AF" w:rsidP="005D3396" w:rsidRDefault="004E38AF" w14:paraId="09FFFF89" w14:textId="77777777">
            <w:pPr>
              <w:rPr>
                <w:rFonts w:ascii="Gill Sans MT" w:hAnsi="Gill Sans MT"/>
                <w:sz w:val="20"/>
                <w:szCs w:val="20"/>
              </w:rPr>
            </w:pPr>
            <w:r>
              <w:rPr>
                <w:rFonts w:ascii="Gill Sans MT" w:hAnsi="Gill Sans MT"/>
                <w:sz w:val="20"/>
                <w:szCs w:val="20"/>
              </w:rPr>
              <w:t>- Aerobic and anaerobic exercise</w:t>
            </w:r>
          </w:p>
          <w:p w:rsidR="004E38AF" w:rsidP="005D3396" w:rsidRDefault="004E38AF" w14:paraId="3CFAE151" w14:textId="77777777">
            <w:pPr>
              <w:rPr>
                <w:rFonts w:ascii="Gill Sans MT" w:hAnsi="Gill Sans MT"/>
                <w:sz w:val="20"/>
                <w:szCs w:val="20"/>
              </w:rPr>
            </w:pPr>
            <w:r>
              <w:rPr>
                <w:rFonts w:ascii="Gill Sans MT" w:hAnsi="Gill Sans MT"/>
                <w:sz w:val="20"/>
                <w:szCs w:val="20"/>
              </w:rPr>
              <w:t xml:space="preserve">- Short- and long-term effects of exercise </w:t>
            </w:r>
          </w:p>
          <w:p w:rsidR="004E38AF" w:rsidP="005D3396" w:rsidRDefault="004E38AF" w14:paraId="7FA2C341" w14:textId="77777777">
            <w:pPr>
              <w:rPr>
                <w:rFonts w:ascii="Gill Sans MT" w:hAnsi="Gill Sans MT"/>
                <w:sz w:val="20"/>
                <w:szCs w:val="20"/>
              </w:rPr>
            </w:pPr>
          </w:p>
          <w:p w:rsidR="004E38AF" w:rsidP="005D3396" w:rsidRDefault="004E38AF" w14:paraId="222984DC" w14:textId="77777777">
            <w:pPr>
              <w:rPr>
                <w:rFonts w:ascii="Gill Sans MT" w:hAnsi="Gill Sans MT"/>
                <w:sz w:val="20"/>
                <w:szCs w:val="20"/>
              </w:rPr>
            </w:pPr>
          </w:p>
          <w:p w:rsidR="004E38AF" w:rsidP="005D3396" w:rsidRDefault="004E38AF" w14:paraId="2DDAA34C" w14:textId="77777777">
            <w:pPr>
              <w:rPr>
                <w:rFonts w:ascii="Gill Sans MT" w:hAnsi="Gill Sans MT"/>
                <w:sz w:val="20"/>
                <w:szCs w:val="20"/>
              </w:rPr>
            </w:pPr>
          </w:p>
          <w:p w:rsidR="004E38AF" w:rsidP="005D3396" w:rsidRDefault="004E38AF" w14:paraId="37B75701" w14:textId="77777777">
            <w:pPr>
              <w:rPr>
                <w:rFonts w:ascii="Gill Sans MT" w:hAnsi="Gill Sans MT"/>
                <w:sz w:val="20"/>
                <w:szCs w:val="20"/>
              </w:rPr>
            </w:pPr>
          </w:p>
          <w:p w:rsidR="004E38AF" w:rsidP="005D3396" w:rsidRDefault="004E38AF" w14:paraId="0F918447" w14:textId="77777777">
            <w:pPr>
              <w:rPr>
                <w:rFonts w:ascii="Gill Sans MT" w:hAnsi="Gill Sans MT"/>
                <w:sz w:val="20"/>
                <w:szCs w:val="20"/>
              </w:rPr>
            </w:pPr>
          </w:p>
          <w:p w:rsidRPr="00724324" w:rsidR="004E38AF" w:rsidP="005D3396" w:rsidRDefault="004E38AF" w14:paraId="5C8C5322" w14:textId="77777777">
            <w:pPr>
              <w:rPr>
                <w:rFonts w:ascii="Gill Sans MT" w:hAnsi="Gill Sans MT"/>
                <w:sz w:val="20"/>
                <w:szCs w:val="20"/>
              </w:rPr>
            </w:pPr>
            <w:r>
              <w:rPr>
                <w:rFonts w:ascii="Gill Sans MT" w:hAnsi="Gill Sans MT"/>
                <w:sz w:val="20"/>
                <w:szCs w:val="20"/>
              </w:rPr>
              <w:t>Assessment: At end of half term, summative assessment on TA2</w:t>
            </w:r>
          </w:p>
        </w:tc>
        <w:tc>
          <w:tcPr>
            <w:tcW w:w="4406" w:type="dxa"/>
            <w:gridSpan w:val="2"/>
            <w:tcMar/>
          </w:tcPr>
          <w:p w:rsidR="004E38AF" w:rsidP="7A32EF45" w:rsidRDefault="004E38AF" w14:paraId="65C0FE0C">
            <w:pPr>
              <w:rPr>
                <w:rFonts w:ascii="Gill Sans MT" w:hAnsi="Gill Sans MT"/>
                <w:b w:val="1"/>
                <w:bCs w:val="1"/>
                <w:sz w:val="20"/>
                <w:szCs w:val="20"/>
              </w:rPr>
            </w:pPr>
            <w:r w:rsidRPr="7A32EF45" w:rsidR="004E38AF">
              <w:rPr>
                <w:rFonts w:ascii="Gill Sans MT" w:hAnsi="Gill Sans MT"/>
                <w:b w:val="1"/>
                <w:bCs w:val="1"/>
                <w:sz w:val="20"/>
                <w:szCs w:val="20"/>
              </w:rPr>
              <w:t>NEA. Performance Analysis and Evaluation</w:t>
            </w:r>
          </w:p>
          <w:p w:rsidR="7A32EF45" w:rsidP="7A32EF45" w:rsidRDefault="7A32EF45" w14:paraId="62BE3EDB">
            <w:pPr>
              <w:rPr>
                <w:rFonts w:ascii="Gill Sans MT" w:hAnsi="Gill Sans MT"/>
                <w:b w:val="1"/>
                <w:bCs w:val="1"/>
                <w:sz w:val="20"/>
                <w:szCs w:val="20"/>
              </w:rPr>
            </w:pPr>
          </w:p>
          <w:p w:rsidR="7A32EF45" w:rsidP="7A32EF45" w:rsidRDefault="7A32EF45" w14:paraId="4C523868" w14:textId="1580D9E7">
            <w:pPr>
              <w:rPr>
                <w:rFonts w:ascii="Gill Sans MT" w:hAnsi="Gill Sans MT"/>
                <w:b w:val="1"/>
                <w:bCs w:val="1"/>
                <w:sz w:val="20"/>
                <w:szCs w:val="20"/>
              </w:rPr>
            </w:pPr>
          </w:p>
          <w:p w:rsidR="7A32EF45" w:rsidP="7A32EF45" w:rsidRDefault="7A32EF45" w14:paraId="6102908B" w14:textId="449EEC43">
            <w:pPr>
              <w:rPr>
                <w:rFonts w:ascii="Gill Sans MT" w:hAnsi="Gill Sans MT"/>
                <w:b w:val="1"/>
                <w:bCs w:val="1"/>
                <w:sz w:val="20"/>
                <w:szCs w:val="20"/>
              </w:rPr>
            </w:pPr>
          </w:p>
          <w:p w:rsidR="004E38AF" w:rsidP="7A32EF45" w:rsidRDefault="004E38AF" w14:paraId="447A3A5C">
            <w:pPr>
              <w:rPr>
                <w:rFonts w:ascii="Gill Sans MT" w:hAnsi="Gill Sans MT"/>
                <w:sz w:val="20"/>
                <w:szCs w:val="20"/>
              </w:rPr>
            </w:pPr>
            <w:r w:rsidRPr="7A32EF45" w:rsidR="004E38AF">
              <w:rPr>
                <w:rFonts w:ascii="Gill Sans MT" w:hAnsi="Gill Sans MT"/>
                <w:sz w:val="20"/>
                <w:szCs w:val="20"/>
              </w:rPr>
              <w:t xml:space="preserve">Students must design an 8-week personal training programme with the aim of providing recommendations to improve performance in </w:t>
            </w:r>
            <w:r w:rsidRPr="7A32EF45" w:rsidR="004E38AF">
              <w:rPr>
                <w:rFonts w:ascii="Gill Sans MT" w:hAnsi="Gill Sans MT"/>
                <w:b w:val="1"/>
                <w:bCs w:val="1"/>
                <w:sz w:val="20"/>
                <w:szCs w:val="20"/>
              </w:rPr>
              <w:t>one</w:t>
            </w:r>
            <w:r w:rsidRPr="7A32EF45" w:rsidR="004E38AF">
              <w:rPr>
                <w:rFonts w:ascii="Gill Sans MT" w:hAnsi="Gill Sans MT"/>
                <w:sz w:val="20"/>
                <w:szCs w:val="20"/>
              </w:rPr>
              <w:t xml:space="preserve"> of the practical activities in which they were assessed. </w:t>
            </w:r>
          </w:p>
          <w:p w:rsidR="7A32EF45" w:rsidP="7A32EF45" w:rsidRDefault="7A32EF45" w14:paraId="7DB0F9B5">
            <w:pPr>
              <w:rPr>
                <w:rFonts w:ascii="Gill Sans MT" w:hAnsi="Gill Sans MT"/>
                <w:sz w:val="20"/>
                <w:szCs w:val="20"/>
              </w:rPr>
            </w:pPr>
          </w:p>
          <w:p w:rsidR="7A32EF45" w:rsidP="7A32EF45" w:rsidRDefault="7A32EF45" w14:paraId="40BF8471">
            <w:pPr>
              <w:rPr>
                <w:rFonts w:ascii="Gill Sans MT" w:hAnsi="Gill Sans MT"/>
                <w:sz w:val="20"/>
                <w:szCs w:val="20"/>
              </w:rPr>
            </w:pPr>
          </w:p>
          <w:p w:rsidR="7A32EF45" w:rsidP="7A32EF45" w:rsidRDefault="7A32EF45" w14:paraId="12E1E289">
            <w:pPr>
              <w:rPr>
                <w:rFonts w:ascii="Gill Sans MT" w:hAnsi="Gill Sans MT"/>
                <w:sz w:val="20"/>
                <w:szCs w:val="20"/>
              </w:rPr>
            </w:pPr>
          </w:p>
          <w:p w:rsidR="7A32EF45" w:rsidP="7A32EF45" w:rsidRDefault="7A32EF45" w14:paraId="49093CD6" w14:textId="2EA1D3FD">
            <w:pPr>
              <w:rPr>
                <w:rFonts w:ascii="Gill Sans MT" w:hAnsi="Gill Sans MT"/>
                <w:sz w:val="20"/>
                <w:szCs w:val="20"/>
              </w:rPr>
            </w:pPr>
          </w:p>
          <w:p w:rsidR="7A32EF45" w:rsidP="7A32EF45" w:rsidRDefault="7A32EF45" w14:paraId="532B167C" w14:textId="27817D9E">
            <w:pPr>
              <w:rPr>
                <w:rFonts w:ascii="Gill Sans MT" w:hAnsi="Gill Sans MT"/>
                <w:sz w:val="20"/>
                <w:szCs w:val="20"/>
              </w:rPr>
            </w:pPr>
          </w:p>
          <w:p w:rsidR="7A32EF45" w:rsidP="7A32EF45" w:rsidRDefault="7A32EF45" w14:paraId="2EC745C4" w14:textId="15BED1DA">
            <w:pPr>
              <w:rPr>
                <w:rFonts w:ascii="Gill Sans MT" w:hAnsi="Gill Sans MT"/>
                <w:sz w:val="20"/>
                <w:szCs w:val="20"/>
              </w:rPr>
            </w:pPr>
          </w:p>
          <w:p w:rsidR="7A32EF45" w:rsidP="7A32EF45" w:rsidRDefault="7A32EF45" w14:paraId="2F785EB8" w14:textId="1D2E5CC5">
            <w:pPr>
              <w:rPr>
                <w:rFonts w:ascii="Gill Sans MT" w:hAnsi="Gill Sans MT"/>
                <w:sz w:val="20"/>
                <w:szCs w:val="20"/>
              </w:rPr>
            </w:pPr>
          </w:p>
          <w:p w:rsidR="004E38AF" w:rsidP="7A32EF45" w:rsidRDefault="004E38AF" w14:paraId="34916EE5" w14:textId="62196C12">
            <w:pPr>
              <w:rPr>
                <w:rFonts w:ascii="Gill Sans MT" w:hAnsi="Gill Sans MT"/>
                <w:sz w:val="20"/>
                <w:szCs w:val="20"/>
              </w:rPr>
            </w:pPr>
            <w:r w:rsidRPr="7A32EF45" w:rsidR="004E38AF">
              <w:rPr>
                <w:rFonts w:ascii="Gill Sans MT" w:hAnsi="Gill Sans MT"/>
                <w:sz w:val="20"/>
                <w:szCs w:val="20"/>
              </w:rPr>
              <w:t>Assessment: Marking and feedback o</w:t>
            </w:r>
            <w:r w:rsidRPr="7A32EF45" w:rsidR="4D531B6A">
              <w:rPr>
                <w:rFonts w:ascii="Gill Sans MT" w:hAnsi="Gill Sans MT"/>
                <w:sz w:val="20"/>
                <w:szCs w:val="20"/>
              </w:rPr>
              <w:t>n</w:t>
            </w:r>
            <w:r w:rsidRPr="7A32EF45" w:rsidR="004E38AF">
              <w:rPr>
                <w:rFonts w:ascii="Gill Sans MT" w:hAnsi="Gill Sans MT"/>
                <w:sz w:val="20"/>
                <w:szCs w:val="20"/>
              </w:rPr>
              <w:t xml:space="preserve"> their NEA</w:t>
            </w:r>
          </w:p>
          <w:p w:rsidR="7A32EF45" w:rsidP="7A32EF45" w:rsidRDefault="7A32EF45" w14:paraId="02B1DE6E">
            <w:pPr>
              <w:rPr>
                <w:rFonts w:ascii="Gill Sans MT" w:hAnsi="Gill Sans MT"/>
                <w:sz w:val="20"/>
                <w:szCs w:val="20"/>
              </w:rPr>
            </w:pPr>
          </w:p>
        </w:tc>
      </w:tr>
      <w:tr w:rsidRPr="00791C3D" w:rsidR="004E38AF" w:rsidTr="7A32EF45" w14:paraId="5C37C368" w14:textId="77777777">
        <w:trPr>
          <w:trHeight w:val="317"/>
          <w:jc w:val="center"/>
        </w:trPr>
        <w:tc>
          <w:tcPr>
            <w:tcW w:w="1485" w:type="dxa"/>
            <w:shd w:val="clear" w:color="auto" w:fill="BDD6EE" w:themeFill="accent5" w:themeFillTint="66"/>
            <w:tcMar/>
          </w:tcPr>
          <w:p w:rsidR="004E38AF" w:rsidP="005D3396" w:rsidRDefault="004E38AF" w14:paraId="2568FC3C" w14:textId="77777777">
            <w:pPr>
              <w:rPr>
                <w:rFonts w:ascii="Gill Sans MT" w:hAnsi="Gill Sans MT"/>
                <w:b/>
                <w:bCs/>
                <w:sz w:val="20"/>
                <w:szCs w:val="20"/>
              </w:rPr>
            </w:pPr>
            <w:r>
              <w:rPr>
                <w:rFonts w:ascii="Gill Sans MT" w:hAnsi="Gill Sans MT"/>
                <w:b/>
                <w:bCs/>
                <w:sz w:val="20"/>
                <w:szCs w:val="20"/>
              </w:rPr>
              <w:t xml:space="preserve">Year 10 </w:t>
            </w:r>
          </w:p>
          <w:p w:rsidRPr="00791C3D" w:rsidR="004E38AF" w:rsidP="005D3396" w:rsidRDefault="004E38AF" w14:paraId="47A13D92" w14:textId="77777777">
            <w:pPr>
              <w:rPr>
                <w:rFonts w:ascii="Gill Sans MT" w:hAnsi="Gill Sans MT"/>
                <w:b/>
                <w:bCs/>
                <w:sz w:val="20"/>
                <w:szCs w:val="20"/>
              </w:rPr>
            </w:pPr>
            <w:r>
              <w:rPr>
                <w:rFonts w:ascii="Gill Sans MT" w:hAnsi="Gill Sans MT"/>
                <w:b/>
                <w:bCs/>
                <w:sz w:val="20"/>
                <w:szCs w:val="20"/>
              </w:rPr>
              <w:t>PRACTICAL</w:t>
            </w:r>
          </w:p>
        </w:tc>
        <w:tc>
          <w:tcPr>
            <w:tcW w:w="13542" w:type="dxa"/>
            <w:gridSpan w:val="6"/>
            <w:tcMar/>
          </w:tcPr>
          <w:p w:rsidR="004E38AF" w:rsidP="005D3396" w:rsidRDefault="004E38AF" w14:paraId="0FC3F796" w14:textId="77777777">
            <w:pPr>
              <w:rPr>
                <w:rFonts w:ascii="Gill Sans MT" w:hAnsi="Gill Sans MT"/>
                <w:sz w:val="20"/>
                <w:szCs w:val="20"/>
              </w:rPr>
            </w:pPr>
            <w:r>
              <w:rPr>
                <w:rFonts w:ascii="Gill Sans MT" w:hAnsi="Gill Sans MT"/>
                <w:sz w:val="20"/>
                <w:szCs w:val="20"/>
              </w:rPr>
              <w:t>Students to be assessed on their practical ability in the following sports:</w:t>
            </w:r>
          </w:p>
          <w:p w:rsidR="004E38AF" w:rsidP="005D3396" w:rsidRDefault="004E38AF" w14:paraId="6BFDFE65" w14:textId="77777777">
            <w:pPr>
              <w:rPr>
                <w:rFonts w:ascii="Gill Sans MT" w:hAnsi="Gill Sans MT"/>
                <w:sz w:val="20"/>
                <w:szCs w:val="20"/>
              </w:rPr>
            </w:pPr>
            <w:r>
              <w:rPr>
                <w:rFonts w:ascii="Gill Sans MT" w:hAnsi="Gill Sans MT"/>
                <w:sz w:val="20"/>
                <w:szCs w:val="20"/>
              </w:rPr>
              <w:t>- Athletics</w:t>
            </w:r>
          </w:p>
          <w:p w:rsidR="004E38AF" w:rsidP="005D3396" w:rsidRDefault="004E38AF" w14:paraId="0A155EC8" w14:textId="77777777">
            <w:pPr>
              <w:rPr>
                <w:rFonts w:ascii="Gill Sans MT" w:hAnsi="Gill Sans MT"/>
                <w:sz w:val="20"/>
                <w:szCs w:val="20"/>
              </w:rPr>
            </w:pPr>
            <w:r>
              <w:rPr>
                <w:rFonts w:ascii="Gill Sans MT" w:hAnsi="Gill Sans MT"/>
                <w:sz w:val="20"/>
                <w:szCs w:val="20"/>
              </w:rPr>
              <w:t>- Badminton</w:t>
            </w:r>
          </w:p>
          <w:p w:rsidR="004E38AF" w:rsidP="005D3396" w:rsidRDefault="004E38AF" w14:paraId="70E1DC52" w14:textId="77777777">
            <w:pPr>
              <w:rPr>
                <w:rFonts w:ascii="Gill Sans MT" w:hAnsi="Gill Sans MT"/>
                <w:sz w:val="20"/>
                <w:szCs w:val="20"/>
              </w:rPr>
            </w:pPr>
            <w:r>
              <w:rPr>
                <w:rFonts w:ascii="Gill Sans MT" w:hAnsi="Gill Sans MT"/>
                <w:sz w:val="20"/>
                <w:szCs w:val="20"/>
              </w:rPr>
              <w:t>- Basketball</w:t>
            </w:r>
          </w:p>
          <w:p w:rsidR="004E38AF" w:rsidP="005D3396" w:rsidRDefault="004E38AF" w14:paraId="23CE2270" w14:textId="77777777">
            <w:pPr>
              <w:rPr>
                <w:rFonts w:ascii="Gill Sans MT" w:hAnsi="Gill Sans MT"/>
                <w:sz w:val="20"/>
                <w:szCs w:val="20"/>
              </w:rPr>
            </w:pPr>
            <w:r>
              <w:rPr>
                <w:rFonts w:ascii="Gill Sans MT" w:hAnsi="Gill Sans MT"/>
                <w:sz w:val="20"/>
                <w:szCs w:val="20"/>
              </w:rPr>
              <w:t>- Football</w:t>
            </w:r>
          </w:p>
          <w:p w:rsidR="004E38AF" w:rsidP="005D3396" w:rsidRDefault="004E38AF" w14:paraId="360BE4DA" w14:textId="77777777">
            <w:pPr>
              <w:rPr>
                <w:rFonts w:ascii="Gill Sans MT" w:hAnsi="Gill Sans MT"/>
                <w:sz w:val="20"/>
                <w:szCs w:val="20"/>
              </w:rPr>
            </w:pPr>
            <w:r>
              <w:rPr>
                <w:rFonts w:ascii="Gill Sans MT" w:hAnsi="Gill Sans MT"/>
                <w:sz w:val="20"/>
                <w:szCs w:val="20"/>
              </w:rPr>
              <w:t>- Hockey</w:t>
            </w:r>
          </w:p>
          <w:p w:rsidR="004E38AF" w:rsidP="005D3396" w:rsidRDefault="004E38AF" w14:paraId="01574196" w14:textId="77777777">
            <w:pPr>
              <w:rPr>
                <w:rFonts w:ascii="Gill Sans MT" w:hAnsi="Gill Sans MT"/>
                <w:sz w:val="20"/>
                <w:szCs w:val="20"/>
              </w:rPr>
            </w:pPr>
            <w:r>
              <w:rPr>
                <w:rFonts w:ascii="Gill Sans MT" w:hAnsi="Gill Sans MT"/>
                <w:sz w:val="20"/>
                <w:szCs w:val="20"/>
              </w:rPr>
              <w:t>- Rock Climbing (External)</w:t>
            </w:r>
          </w:p>
          <w:p w:rsidR="004E38AF" w:rsidP="005D3396" w:rsidRDefault="004E38AF" w14:paraId="0B7BC86D" w14:textId="77777777">
            <w:pPr>
              <w:rPr>
                <w:rFonts w:ascii="Gill Sans MT" w:hAnsi="Gill Sans MT"/>
                <w:sz w:val="20"/>
                <w:szCs w:val="20"/>
              </w:rPr>
            </w:pPr>
            <w:r>
              <w:rPr>
                <w:rFonts w:ascii="Gill Sans MT" w:hAnsi="Gill Sans MT"/>
                <w:sz w:val="20"/>
                <w:szCs w:val="20"/>
              </w:rPr>
              <w:t>- Table Tennis</w:t>
            </w:r>
          </w:p>
          <w:p w:rsidR="004E38AF" w:rsidP="005D3396" w:rsidRDefault="004E38AF" w14:paraId="26C4A22A" w14:textId="77777777">
            <w:pPr>
              <w:rPr>
                <w:rFonts w:ascii="Gill Sans MT" w:hAnsi="Gill Sans MT"/>
                <w:sz w:val="20"/>
                <w:szCs w:val="20"/>
              </w:rPr>
            </w:pPr>
            <w:r>
              <w:rPr>
                <w:rFonts w:ascii="Gill Sans MT" w:hAnsi="Gill Sans MT"/>
                <w:sz w:val="20"/>
                <w:szCs w:val="20"/>
              </w:rPr>
              <w:t>- Tennis</w:t>
            </w:r>
          </w:p>
          <w:p w:rsidR="004E38AF" w:rsidP="005D3396" w:rsidRDefault="004E38AF" w14:paraId="608DFCCF" w14:textId="77777777">
            <w:pPr>
              <w:rPr>
                <w:rFonts w:ascii="Gill Sans MT" w:hAnsi="Gill Sans MT"/>
                <w:sz w:val="20"/>
                <w:szCs w:val="20"/>
              </w:rPr>
            </w:pPr>
            <w:r>
              <w:rPr>
                <w:rFonts w:ascii="Gill Sans MT" w:hAnsi="Gill Sans MT"/>
                <w:sz w:val="20"/>
                <w:szCs w:val="20"/>
              </w:rPr>
              <w:t xml:space="preserve">- Trampolining </w:t>
            </w:r>
          </w:p>
          <w:p w:rsidR="004E38AF" w:rsidP="005D3396" w:rsidRDefault="004E38AF" w14:paraId="422887B3" w14:textId="77777777">
            <w:pPr>
              <w:rPr>
                <w:rFonts w:ascii="Gill Sans MT" w:hAnsi="Gill Sans MT"/>
                <w:sz w:val="20"/>
                <w:szCs w:val="20"/>
              </w:rPr>
            </w:pPr>
          </w:p>
          <w:p w:rsidR="004E38AF" w:rsidP="005D3396" w:rsidRDefault="004E38AF" w14:paraId="27EAAECD" w14:textId="77777777">
            <w:pPr>
              <w:rPr>
                <w:rFonts w:ascii="Gill Sans MT" w:hAnsi="Gill Sans MT"/>
                <w:sz w:val="20"/>
                <w:szCs w:val="20"/>
              </w:rPr>
            </w:pPr>
          </w:p>
          <w:p w:rsidRPr="00A01228" w:rsidR="004E38AF" w:rsidP="005D3396" w:rsidRDefault="004E38AF" w14:paraId="7140C0F7" w14:textId="77777777">
            <w:pPr>
              <w:rPr>
                <w:rFonts w:ascii="Gill Sans MT" w:hAnsi="Gill Sans MT"/>
                <w:sz w:val="20"/>
                <w:szCs w:val="20"/>
              </w:rPr>
            </w:pPr>
          </w:p>
        </w:tc>
      </w:tr>
      <w:tr w:rsidRPr="00791C3D" w:rsidR="004E38AF" w:rsidTr="7A32EF45" w14:paraId="6F2E43A8" w14:textId="77777777">
        <w:trPr>
          <w:trHeight w:val="317"/>
          <w:jc w:val="center"/>
        </w:trPr>
        <w:tc>
          <w:tcPr>
            <w:tcW w:w="1485" w:type="dxa"/>
            <w:shd w:val="clear" w:color="auto" w:fill="BDD6EE" w:themeFill="accent5" w:themeFillTint="66"/>
            <w:tcMar/>
          </w:tcPr>
          <w:p w:rsidR="004E38AF" w:rsidP="005D3396" w:rsidRDefault="004E38AF" w14:paraId="62505A66" w14:textId="77777777">
            <w:pPr>
              <w:rPr>
                <w:rFonts w:ascii="Gill Sans MT" w:hAnsi="Gill Sans MT"/>
                <w:b/>
                <w:bCs/>
                <w:sz w:val="20"/>
                <w:szCs w:val="20"/>
              </w:rPr>
            </w:pPr>
            <w:r w:rsidRPr="00791C3D">
              <w:rPr>
                <w:rFonts w:ascii="Gill Sans MT" w:hAnsi="Gill Sans MT"/>
                <w:b/>
                <w:bCs/>
                <w:sz w:val="20"/>
                <w:szCs w:val="20"/>
              </w:rPr>
              <w:t>Year 11</w:t>
            </w:r>
          </w:p>
          <w:p w:rsidRPr="00791C3D" w:rsidR="004E38AF" w:rsidP="005D3396" w:rsidRDefault="004E38AF" w14:paraId="3FA8F14B" w14:textId="77777777">
            <w:pPr>
              <w:rPr>
                <w:rFonts w:ascii="Gill Sans MT" w:hAnsi="Gill Sans MT"/>
                <w:b/>
                <w:bCs/>
                <w:sz w:val="20"/>
                <w:szCs w:val="20"/>
              </w:rPr>
            </w:pPr>
            <w:r>
              <w:rPr>
                <w:rFonts w:ascii="Gill Sans MT" w:hAnsi="Gill Sans MT"/>
                <w:b/>
                <w:bCs/>
                <w:sz w:val="20"/>
                <w:szCs w:val="20"/>
              </w:rPr>
              <w:t>THEORY</w:t>
            </w:r>
          </w:p>
        </w:tc>
        <w:tc>
          <w:tcPr>
            <w:tcW w:w="2302" w:type="dxa"/>
            <w:tcMar/>
          </w:tcPr>
          <w:p w:rsidRPr="00A01228" w:rsidR="004E38AF" w:rsidP="7A32EF45" w:rsidRDefault="004E38AF" w14:textId="77777777" w14:paraId="67BD5C71">
            <w:pPr>
              <w:rPr>
                <w:rFonts w:ascii="Gill Sans MT" w:hAnsi="Gill Sans MT"/>
                <w:b w:val="1"/>
                <w:bCs w:val="1"/>
                <w:sz w:val="20"/>
                <w:szCs w:val="20"/>
              </w:rPr>
            </w:pPr>
            <w:r w:rsidRPr="7A32EF45" w:rsidR="3B21ACA9">
              <w:rPr>
                <w:rFonts w:ascii="Gill Sans MT" w:hAnsi="Gill Sans MT"/>
                <w:b w:val="1"/>
                <w:bCs w:val="1"/>
                <w:sz w:val="20"/>
                <w:szCs w:val="20"/>
              </w:rPr>
              <w:t>TA5. Socio-Cultural Issues in Physical Activity and Sport</w:t>
            </w:r>
          </w:p>
          <w:p w:rsidRPr="00A01228" w:rsidR="004E38AF" w:rsidP="7A32EF45" w:rsidRDefault="004E38AF" w14:textId="77777777" w14:paraId="293A0AD7">
            <w:pPr>
              <w:rPr>
                <w:rFonts w:ascii="Gill Sans MT" w:hAnsi="Gill Sans MT"/>
                <w:b w:val="1"/>
                <w:bCs w:val="1"/>
                <w:sz w:val="20"/>
                <w:szCs w:val="20"/>
              </w:rPr>
            </w:pPr>
          </w:p>
          <w:p w:rsidRPr="00A01228" w:rsidR="004E38AF" w:rsidP="7A32EF45" w:rsidRDefault="004E38AF" w14:textId="77777777" w14:paraId="1DD81135">
            <w:pPr>
              <w:rPr>
                <w:rFonts w:ascii="Gill Sans MT" w:hAnsi="Gill Sans MT"/>
                <w:sz w:val="20"/>
                <w:szCs w:val="20"/>
              </w:rPr>
            </w:pPr>
            <w:r w:rsidRPr="7A32EF45" w:rsidR="3B21ACA9">
              <w:rPr>
                <w:rFonts w:ascii="Gill Sans MT" w:hAnsi="Gill Sans MT"/>
                <w:sz w:val="20"/>
                <w:szCs w:val="20"/>
              </w:rPr>
              <w:t>Topic areas to be covered:</w:t>
            </w:r>
          </w:p>
          <w:p w:rsidRPr="00A01228" w:rsidR="004E38AF" w:rsidP="7A32EF45" w:rsidRDefault="004E38AF" w14:textId="77777777" w14:paraId="7D8999CD">
            <w:pPr>
              <w:rPr>
                <w:rFonts w:ascii="Gill Sans MT" w:hAnsi="Gill Sans MT"/>
                <w:sz w:val="20"/>
                <w:szCs w:val="20"/>
              </w:rPr>
            </w:pPr>
            <w:r w:rsidRPr="7A32EF45" w:rsidR="3B21ACA9">
              <w:rPr>
                <w:rFonts w:ascii="Gill Sans MT" w:hAnsi="Gill Sans MT"/>
                <w:sz w:val="20"/>
                <w:szCs w:val="20"/>
              </w:rPr>
              <w:t>- Participation</w:t>
            </w:r>
          </w:p>
          <w:p w:rsidRPr="00A01228" w:rsidR="004E38AF" w:rsidP="7A32EF45" w:rsidRDefault="004E38AF" w14:textId="77777777" w14:paraId="05D60CA5">
            <w:pPr>
              <w:rPr>
                <w:rFonts w:ascii="Gill Sans MT" w:hAnsi="Gill Sans MT"/>
                <w:sz w:val="20"/>
                <w:szCs w:val="20"/>
              </w:rPr>
            </w:pPr>
            <w:r w:rsidRPr="7A32EF45" w:rsidR="3B21ACA9">
              <w:rPr>
                <w:rFonts w:ascii="Gill Sans MT" w:hAnsi="Gill Sans MT"/>
                <w:sz w:val="20"/>
                <w:szCs w:val="20"/>
              </w:rPr>
              <w:t>- Provision</w:t>
            </w:r>
          </w:p>
          <w:p w:rsidRPr="00A01228" w:rsidR="004E38AF" w:rsidP="7A32EF45" w:rsidRDefault="004E38AF" w14:textId="77777777" w14:paraId="4FC48FFB">
            <w:pPr>
              <w:rPr>
                <w:rFonts w:ascii="Gill Sans MT" w:hAnsi="Gill Sans MT"/>
                <w:sz w:val="20"/>
                <w:szCs w:val="20"/>
              </w:rPr>
            </w:pPr>
            <w:r w:rsidRPr="7A32EF45" w:rsidR="3B21ACA9">
              <w:rPr>
                <w:rFonts w:ascii="Gill Sans MT" w:hAnsi="Gill Sans MT"/>
                <w:sz w:val="20"/>
                <w:szCs w:val="20"/>
              </w:rPr>
              <w:t xml:space="preserve">- Performance </w:t>
            </w:r>
          </w:p>
          <w:p w:rsidRPr="00A01228" w:rsidR="004E38AF" w:rsidP="7A32EF45" w:rsidRDefault="004E38AF" w14:textId="77777777" w14:paraId="30E82100">
            <w:pPr>
              <w:rPr>
                <w:rFonts w:ascii="Gill Sans MT" w:hAnsi="Gill Sans MT"/>
                <w:sz w:val="20"/>
                <w:szCs w:val="20"/>
              </w:rPr>
            </w:pPr>
          </w:p>
          <w:p w:rsidRPr="00A01228" w:rsidR="004E38AF" w:rsidP="7A32EF45" w:rsidRDefault="004E38AF" w14:textId="77777777" w14:paraId="1E81703D">
            <w:pPr>
              <w:rPr>
                <w:rFonts w:ascii="Gill Sans MT" w:hAnsi="Gill Sans MT"/>
                <w:sz w:val="20"/>
                <w:szCs w:val="20"/>
              </w:rPr>
            </w:pPr>
          </w:p>
          <w:p w:rsidRPr="00A01228" w:rsidR="004E38AF" w:rsidP="7A32EF45" w:rsidRDefault="004E38AF" w14:textId="77777777" w14:paraId="66CF1D83">
            <w:pPr>
              <w:rPr>
                <w:rFonts w:ascii="Gill Sans MT" w:hAnsi="Gill Sans MT"/>
                <w:sz w:val="20"/>
                <w:szCs w:val="20"/>
              </w:rPr>
            </w:pPr>
          </w:p>
          <w:p w:rsidRPr="00A01228" w:rsidR="004E38AF" w:rsidP="7A32EF45" w:rsidRDefault="004E38AF" w14:textId="77777777" w14:paraId="5A41592F">
            <w:pPr>
              <w:rPr>
                <w:rFonts w:ascii="Gill Sans MT" w:hAnsi="Gill Sans MT"/>
                <w:sz w:val="20"/>
                <w:szCs w:val="20"/>
              </w:rPr>
            </w:pPr>
          </w:p>
          <w:p w:rsidRPr="00A01228" w:rsidR="004E38AF" w:rsidP="7A32EF45" w:rsidRDefault="004E38AF" w14:textId="77777777" w14:paraId="6CEF2939">
            <w:pPr>
              <w:rPr>
                <w:rFonts w:ascii="Gill Sans MT" w:hAnsi="Gill Sans MT"/>
                <w:sz w:val="20"/>
                <w:szCs w:val="20"/>
              </w:rPr>
            </w:pPr>
          </w:p>
          <w:p w:rsidRPr="00A01228" w:rsidR="004E38AF" w:rsidP="7A32EF45" w:rsidRDefault="004E38AF" w14:textId="77777777" w14:paraId="533657F1">
            <w:pPr>
              <w:rPr>
                <w:rFonts w:ascii="Gill Sans MT" w:hAnsi="Gill Sans MT"/>
                <w:sz w:val="20"/>
                <w:szCs w:val="20"/>
              </w:rPr>
            </w:pPr>
          </w:p>
          <w:p w:rsidRPr="00A01228" w:rsidR="004E38AF" w:rsidP="7A32EF45" w:rsidRDefault="004E38AF" w14:textId="77777777" w14:paraId="5EEF1298">
            <w:pPr>
              <w:rPr>
                <w:rFonts w:ascii="Gill Sans MT" w:hAnsi="Gill Sans MT"/>
                <w:sz w:val="20"/>
                <w:szCs w:val="20"/>
              </w:rPr>
            </w:pPr>
          </w:p>
          <w:p w:rsidRPr="00A01228" w:rsidR="004E38AF" w:rsidP="005D3396" w:rsidRDefault="004E38AF" w14:paraId="6C31510B" w14:textId="78A60EBA">
            <w:pPr>
              <w:rPr>
                <w:rFonts w:ascii="Gill Sans MT" w:hAnsi="Gill Sans MT"/>
                <w:sz w:val="20"/>
                <w:szCs w:val="20"/>
              </w:rPr>
            </w:pPr>
            <w:r w:rsidRPr="7A32EF45" w:rsidR="3B21ACA9">
              <w:rPr>
                <w:rFonts w:ascii="Gill Sans MT" w:hAnsi="Gill Sans MT"/>
                <w:sz w:val="20"/>
                <w:szCs w:val="20"/>
              </w:rPr>
              <w:t>Assessment: At end of half term, summative assessment on TA5</w:t>
            </w:r>
          </w:p>
        </w:tc>
        <w:tc>
          <w:tcPr>
            <w:tcW w:w="2332" w:type="dxa"/>
            <w:tcMar/>
          </w:tcPr>
          <w:p w:rsidR="004E38AF" w:rsidP="005D3396" w:rsidRDefault="004E38AF" w14:paraId="3AFF15D2" w14:textId="77777777">
            <w:pPr>
              <w:rPr>
                <w:rFonts w:ascii="Gill Sans MT" w:hAnsi="Gill Sans MT"/>
                <w:b/>
                <w:bCs/>
                <w:sz w:val="20"/>
                <w:szCs w:val="20"/>
              </w:rPr>
            </w:pPr>
            <w:r>
              <w:rPr>
                <w:rFonts w:ascii="Gill Sans MT" w:hAnsi="Gill Sans MT"/>
                <w:b/>
                <w:bCs/>
                <w:sz w:val="20"/>
                <w:szCs w:val="20"/>
              </w:rPr>
              <w:t>TA4. Psychology of Sport and Physical Activity</w:t>
            </w:r>
          </w:p>
          <w:p w:rsidR="004E38AF" w:rsidP="005D3396" w:rsidRDefault="004E38AF" w14:paraId="66F4F8D2" w14:textId="77777777">
            <w:pPr>
              <w:rPr>
                <w:rFonts w:ascii="Gill Sans MT" w:hAnsi="Gill Sans MT"/>
                <w:b/>
                <w:bCs/>
                <w:sz w:val="20"/>
                <w:szCs w:val="20"/>
              </w:rPr>
            </w:pPr>
          </w:p>
          <w:p w:rsidR="004E38AF" w:rsidP="005D3396" w:rsidRDefault="004E38AF" w14:paraId="5EFA80D4" w14:textId="77777777">
            <w:pPr>
              <w:rPr>
                <w:rFonts w:ascii="Gill Sans MT" w:hAnsi="Gill Sans MT"/>
                <w:sz w:val="20"/>
                <w:szCs w:val="20"/>
              </w:rPr>
            </w:pPr>
            <w:r>
              <w:rPr>
                <w:rFonts w:ascii="Gill Sans MT" w:hAnsi="Gill Sans MT"/>
                <w:sz w:val="20"/>
                <w:szCs w:val="20"/>
              </w:rPr>
              <w:t>Topic areas to be covered:</w:t>
            </w:r>
          </w:p>
          <w:p w:rsidR="004E38AF" w:rsidP="005D3396" w:rsidRDefault="004E38AF" w14:paraId="4B2D3E79" w14:textId="77777777">
            <w:pPr>
              <w:rPr>
                <w:rFonts w:ascii="Gill Sans MT" w:hAnsi="Gill Sans MT"/>
                <w:sz w:val="20"/>
                <w:szCs w:val="20"/>
              </w:rPr>
            </w:pPr>
            <w:r>
              <w:rPr>
                <w:rFonts w:ascii="Gill Sans MT" w:hAnsi="Gill Sans MT"/>
                <w:sz w:val="20"/>
                <w:szCs w:val="20"/>
              </w:rPr>
              <w:t>- Goal-setting</w:t>
            </w:r>
          </w:p>
          <w:p w:rsidR="004E38AF" w:rsidP="005D3396" w:rsidRDefault="004E38AF" w14:paraId="21C292A8" w14:textId="77777777">
            <w:pPr>
              <w:rPr>
                <w:rFonts w:ascii="Gill Sans MT" w:hAnsi="Gill Sans MT"/>
                <w:sz w:val="20"/>
                <w:szCs w:val="20"/>
              </w:rPr>
            </w:pPr>
            <w:r>
              <w:rPr>
                <w:rFonts w:ascii="Gill Sans MT" w:hAnsi="Gill Sans MT"/>
                <w:sz w:val="20"/>
                <w:szCs w:val="20"/>
              </w:rPr>
              <w:t>- Information processing</w:t>
            </w:r>
          </w:p>
          <w:p w:rsidR="004E38AF" w:rsidP="005D3396" w:rsidRDefault="004E38AF" w14:paraId="408103AF" w14:textId="77777777">
            <w:pPr>
              <w:rPr>
                <w:rFonts w:ascii="Gill Sans MT" w:hAnsi="Gill Sans MT"/>
                <w:sz w:val="20"/>
                <w:szCs w:val="20"/>
              </w:rPr>
            </w:pPr>
            <w:r>
              <w:rPr>
                <w:rFonts w:ascii="Gill Sans MT" w:hAnsi="Gill Sans MT"/>
                <w:sz w:val="20"/>
                <w:szCs w:val="20"/>
              </w:rPr>
              <w:t>- Guidance</w:t>
            </w:r>
          </w:p>
          <w:p w:rsidR="004E38AF" w:rsidP="005D3396" w:rsidRDefault="004E38AF" w14:paraId="30772372" w14:textId="77777777">
            <w:pPr>
              <w:rPr>
                <w:rFonts w:ascii="Gill Sans MT" w:hAnsi="Gill Sans MT"/>
                <w:sz w:val="20"/>
                <w:szCs w:val="20"/>
              </w:rPr>
            </w:pPr>
            <w:r>
              <w:rPr>
                <w:rFonts w:ascii="Gill Sans MT" w:hAnsi="Gill Sans MT"/>
                <w:sz w:val="20"/>
                <w:szCs w:val="20"/>
              </w:rPr>
              <w:t>- Mental preparation</w:t>
            </w:r>
          </w:p>
          <w:p w:rsidR="004E38AF" w:rsidP="005D3396" w:rsidRDefault="004E38AF" w14:paraId="6597A234" w14:textId="77777777">
            <w:pPr>
              <w:rPr>
                <w:rFonts w:ascii="Gill Sans MT" w:hAnsi="Gill Sans MT"/>
                <w:sz w:val="20"/>
                <w:szCs w:val="20"/>
              </w:rPr>
            </w:pPr>
            <w:r>
              <w:rPr>
                <w:rFonts w:ascii="Gill Sans MT" w:hAnsi="Gill Sans MT"/>
                <w:sz w:val="20"/>
                <w:szCs w:val="20"/>
              </w:rPr>
              <w:t xml:space="preserve">- Motivation </w:t>
            </w:r>
          </w:p>
          <w:p w:rsidR="004E38AF" w:rsidP="005D3396" w:rsidRDefault="004E38AF" w14:paraId="0536A446" w14:textId="77777777">
            <w:pPr>
              <w:rPr>
                <w:rFonts w:ascii="Gill Sans MT" w:hAnsi="Gill Sans MT"/>
                <w:sz w:val="20"/>
                <w:szCs w:val="20"/>
              </w:rPr>
            </w:pPr>
            <w:r>
              <w:rPr>
                <w:rFonts w:ascii="Gill Sans MT" w:hAnsi="Gill Sans MT"/>
                <w:sz w:val="20"/>
                <w:szCs w:val="20"/>
              </w:rPr>
              <w:t>- Characteristics of a skilled performance</w:t>
            </w:r>
          </w:p>
          <w:p w:rsidR="004E38AF" w:rsidP="005D3396" w:rsidRDefault="004E38AF" w14:paraId="1C48BCD1" w14:textId="77777777">
            <w:pPr>
              <w:rPr>
                <w:rFonts w:ascii="Gill Sans MT" w:hAnsi="Gill Sans MT"/>
                <w:sz w:val="20"/>
                <w:szCs w:val="20"/>
              </w:rPr>
            </w:pPr>
            <w:r>
              <w:rPr>
                <w:rFonts w:ascii="Gill Sans MT" w:hAnsi="Gill Sans MT"/>
                <w:sz w:val="20"/>
                <w:szCs w:val="20"/>
              </w:rPr>
              <w:t>- Classification of skills</w:t>
            </w:r>
          </w:p>
          <w:p w:rsidR="004E38AF" w:rsidP="005D3396" w:rsidRDefault="004E38AF" w14:paraId="2D8057EC" w14:textId="77777777">
            <w:pPr>
              <w:rPr>
                <w:rFonts w:ascii="Gill Sans MT" w:hAnsi="Gill Sans MT"/>
                <w:sz w:val="20"/>
                <w:szCs w:val="20"/>
              </w:rPr>
            </w:pPr>
            <w:r>
              <w:rPr>
                <w:rFonts w:ascii="Gill Sans MT" w:hAnsi="Gill Sans MT"/>
                <w:sz w:val="20"/>
                <w:szCs w:val="20"/>
              </w:rPr>
              <w:t xml:space="preserve">- Types of practice </w:t>
            </w:r>
          </w:p>
          <w:p w:rsidR="004E38AF" w:rsidP="005D3396" w:rsidRDefault="004E38AF" w14:paraId="2FB9C2D7" w14:textId="77777777">
            <w:pPr>
              <w:rPr>
                <w:rFonts w:ascii="Gill Sans MT" w:hAnsi="Gill Sans MT"/>
                <w:sz w:val="20"/>
                <w:szCs w:val="20"/>
              </w:rPr>
            </w:pPr>
          </w:p>
          <w:p w:rsidRPr="00A01228" w:rsidR="004E38AF" w:rsidP="005D3396" w:rsidRDefault="004E38AF" w14:paraId="04747E3D" w14:textId="77777777">
            <w:pPr>
              <w:rPr>
                <w:rFonts w:ascii="Gill Sans MT" w:hAnsi="Gill Sans MT"/>
                <w:sz w:val="20"/>
                <w:szCs w:val="20"/>
              </w:rPr>
            </w:pPr>
            <w:r>
              <w:rPr>
                <w:rFonts w:ascii="Gill Sans MT" w:hAnsi="Gill Sans MT"/>
                <w:sz w:val="20"/>
                <w:szCs w:val="20"/>
              </w:rPr>
              <w:t>Assessment: At end of half term, summative assessment on TA4</w:t>
            </w:r>
          </w:p>
        </w:tc>
        <w:tc>
          <w:tcPr>
            <w:tcW w:w="2318" w:type="dxa"/>
            <w:tcMar/>
          </w:tcPr>
          <w:p w:rsidRPr="00A01228" w:rsidR="004E38AF" w:rsidP="7A32EF45" w:rsidRDefault="004E38AF" w14:paraId="73AED93C" w14:textId="183F4AEC">
            <w:pPr>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pPr>
            <w:r w:rsidRPr="7A32EF45" w:rsidR="24C6A404">
              <w:rPr>
                <w:rFonts w:ascii="Gill Sans MT" w:hAnsi="Gill Sans MT" w:eastAsia="Gill Sans MT" w:cs="Gill Sans MT"/>
                <w:b w:val="1"/>
                <w:bCs w:val="1"/>
                <w:i w:val="0"/>
                <w:iCs w:val="0"/>
                <w:caps w:val="0"/>
                <w:smallCaps w:val="0"/>
                <w:noProof w:val="0"/>
                <w:color w:val="000000" w:themeColor="text1" w:themeTint="FF" w:themeShade="FF"/>
                <w:sz w:val="20"/>
                <w:szCs w:val="20"/>
                <w:lang w:val="en-US"/>
              </w:rPr>
              <w:t>TA3. Movement Analysis</w:t>
            </w:r>
          </w:p>
          <w:p w:rsidRPr="00A01228" w:rsidR="004E38AF" w:rsidP="7A32EF45" w:rsidRDefault="004E38AF" w14:paraId="70670C97" w14:textId="1F31D7E5">
            <w:pPr>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pPr>
          </w:p>
          <w:p w:rsidRPr="00A01228" w:rsidR="004E38AF" w:rsidP="7A32EF45" w:rsidRDefault="004E38AF" w14:paraId="69C057D5" w14:textId="2C604854">
            <w:pPr>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pPr>
          </w:p>
          <w:p w:rsidRPr="00A01228" w:rsidR="004E38AF" w:rsidP="7A32EF45" w:rsidRDefault="004E38AF" w14:paraId="1555DB0A" w14:textId="5AB7F816">
            <w:pPr>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pPr>
            <w:r w:rsidRPr="7A32EF45" w:rsidR="24C6A404">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Topic areas to be covered:</w:t>
            </w:r>
          </w:p>
          <w:p w:rsidRPr="00A01228" w:rsidR="004E38AF" w:rsidP="7A32EF45" w:rsidRDefault="004E38AF" w14:paraId="5AEEA3AA" w14:textId="5CF9CBC8">
            <w:pPr>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pPr>
            <w:r w:rsidRPr="7A32EF45" w:rsidR="24C6A404">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 Muscle contractions</w:t>
            </w:r>
          </w:p>
          <w:p w:rsidRPr="00A01228" w:rsidR="004E38AF" w:rsidP="7A32EF45" w:rsidRDefault="004E38AF" w14:paraId="42C67A0A" w14:textId="71191D2C">
            <w:pPr>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pPr>
            <w:r w:rsidRPr="7A32EF45" w:rsidR="24C6A404">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 Lever systems</w:t>
            </w:r>
          </w:p>
          <w:p w:rsidRPr="00A01228" w:rsidR="004E38AF" w:rsidP="7A32EF45" w:rsidRDefault="004E38AF" w14:paraId="12BDD264" w14:textId="5DFB782C">
            <w:pPr>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pPr>
            <w:r w:rsidRPr="7A32EF45" w:rsidR="24C6A404">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 Planes and axes of movement</w:t>
            </w:r>
          </w:p>
          <w:p w:rsidRPr="00A01228" w:rsidR="004E38AF" w:rsidP="7A32EF45" w:rsidRDefault="004E38AF" w14:paraId="3483BD20" w14:textId="3B253E28">
            <w:pPr>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pPr>
            <w:r w:rsidRPr="7A32EF45" w:rsidR="24C6A404">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 Sports technology</w:t>
            </w:r>
          </w:p>
          <w:p w:rsidRPr="00A01228" w:rsidR="004E38AF" w:rsidP="7A32EF45" w:rsidRDefault="004E38AF" w14:paraId="74FC564B" w14:textId="68E4D065">
            <w:pPr>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pPr>
          </w:p>
          <w:p w:rsidRPr="00A01228" w:rsidR="004E38AF" w:rsidP="7A32EF45" w:rsidRDefault="004E38AF" w14:paraId="722EEF74" w14:textId="379D697A">
            <w:pPr>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pPr>
          </w:p>
          <w:p w:rsidRPr="00A01228" w:rsidR="004E38AF" w:rsidP="7A32EF45" w:rsidRDefault="004E38AF" w14:paraId="0AFB14BA" w14:textId="4F7EB98E">
            <w:pPr>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pPr>
          </w:p>
          <w:p w:rsidRPr="00A01228" w:rsidR="004E38AF" w:rsidP="7A32EF45" w:rsidRDefault="004E38AF" w14:paraId="36BAC8E0" w14:textId="29EFDEF7">
            <w:pPr>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pPr>
          </w:p>
          <w:p w:rsidRPr="00A01228" w:rsidR="004E38AF" w:rsidP="7A32EF45" w:rsidRDefault="004E38AF" w14:paraId="36A2D97E" w14:textId="313289D7">
            <w:pPr>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pPr>
          </w:p>
          <w:p w:rsidRPr="00A01228" w:rsidR="004E38AF" w:rsidP="7A32EF45" w:rsidRDefault="004E38AF" w14:paraId="3760F979" w14:textId="6B6BB3A8">
            <w:pPr>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pPr>
            <w:r w:rsidRPr="7A32EF45" w:rsidR="24C6A404">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Assessment: At end of half term, summative assessment on TA3</w:t>
            </w:r>
          </w:p>
        </w:tc>
        <w:tc>
          <w:tcPr>
            <w:tcW w:w="4369" w:type="dxa"/>
            <w:gridSpan w:val="2"/>
            <w:tcMar/>
          </w:tcPr>
          <w:p w:rsidR="004E38AF" w:rsidP="005D3396" w:rsidRDefault="004E38AF" w14:paraId="1E4F6243" w14:textId="77777777">
            <w:pPr>
              <w:rPr>
                <w:rFonts w:ascii="Gill Sans MT" w:hAnsi="Gill Sans MT"/>
                <w:b/>
                <w:bCs/>
                <w:sz w:val="20"/>
                <w:szCs w:val="20"/>
              </w:rPr>
            </w:pPr>
            <w:r>
              <w:rPr>
                <w:rFonts w:ascii="Gill Sans MT" w:hAnsi="Gill Sans MT"/>
                <w:b/>
                <w:bCs/>
                <w:sz w:val="20"/>
                <w:szCs w:val="20"/>
              </w:rPr>
              <w:t>Revision in preparation for GCSE PE exam</w:t>
            </w:r>
          </w:p>
          <w:p w:rsidR="004E38AF" w:rsidP="005D3396" w:rsidRDefault="004E38AF" w14:paraId="66796CDE" w14:textId="77777777">
            <w:pPr>
              <w:jc w:val="center"/>
              <w:rPr>
                <w:rFonts w:ascii="Gill Sans MT" w:hAnsi="Gill Sans MT"/>
                <w:b/>
                <w:bCs/>
                <w:sz w:val="20"/>
                <w:szCs w:val="20"/>
              </w:rPr>
            </w:pPr>
          </w:p>
          <w:p w:rsidRPr="00791C3D" w:rsidR="004E38AF" w:rsidP="005D3396" w:rsidRDefault="004E38AF" w14:paraId="5B527A41" w14:textId="77777777">
            <w:pPr>
              <w:jc w:val="center"/>
              <w:rPr>
                <w:rFonts w:ascii="Gill Sans MT" w:hAnsi="Gill Sans MT"/>
                <w:b/>
                <w:bCs/>
                <w:sz w:val="20"/>
                <w:szCs w:val="20"/>
              </w:rPr>
            </w:pPr>
          </w:p>
        </w:tc>
        <w:tc>
          <w:tcPr>
            <w:tcW w:w="2221" w:type="dxa"/>
            <w:shd w:val="clear" w:color="auto" w:fill="000000" w:themeFill="text1"/>
            <w:tcMar/>
          </w:tcPr>
          <w:p w:rsidRPr="00791C3D" w:rsidR="004E38AF" w:rsidP="005D3396" w:rsidRDefault="004E38AF" w14:paraId="06290840" w14:textId="77777777">
            <w:pPr>
              <w:rPr>
                <w:rFonts w:ascii="Gill Sans MT" w:hAnsi="Gill Sans MT"/>
                <w:b/>
                <w:bCs/>
                <w:sz w:val="20"/>
                <w:szCs w:val="20"/>
              </w:rPr>
            </w:pPr>
          </w:p>
        </w:tc>
      </w:tr>
      <w:tr w:rsidRPr="00791C3D" w:rsidR="004E38AF" w:rsidTr="7A32EF45" w14:paraId="78AE9FEF" w14:textId="77777777">
        <w:trPr>
          <w:trHeight w:val="317"/>
          <w:jc w:val="center"/>
        </w:trPr>
        <w:tc>
          <w:tcPr>
            <w:tcW w:w="1485" w:type="dxa"/>
            <w:shd w:val="clear" w:color="auto" w:fill="BDD6EE" w:themeFill="accent5" w:themeFillTint="66"/>
            <w:tcMar/>
          </w:tcPr>
          <w:p w:rsidR="004E38AF" w:rsidP="005D3396" w:rsidRDefault="004E38AF" w14:paraId="5CE67E03" w14:textId="77777777">
            <w:pPr>
              <w:rPr>
                <w:rFonts w:ascii="Gill Sans MT" w:hAnsi="Gill Sans MT"/>
                <w:b/>
                <w:bCs/>
                <w:sz w:val="20"/>
                <w:szCs w:val="20"/>
              </w:rPr>
            </w:pPr>
            <w:r>
              <w:rPr>
                <w:rFonts w:ascii="Gill Sans MT" w:hAnsi="Gill Sans MT"/>
                <w:b/>
                <w:bCs/>
                <w:sz w:val="20"/>
                <w:szCs w:val="20"/>
              </w:rPr>
              <w:t>Year 11</w:t>
            </w:r>
          </w:p>
          <w:p w:rsidRPr="00791C3D" w:rsidR="004E38AF" w:rsidP="005D3396" w:rsidRDefault="004E38AF" w14:paraId="117D2E35" w14:textId="77777777">
            <w:pPr>
              <w:rPr>
                <w:rFonts w:ascii="Gill Sans MT" w:hAnsi="Gill Sans MT"/>
                <w:b/>
                <w:bCs/>
                <w:sz w:val="20"/>
                <w:szCs w:val="20"/>
              </w:rPr>
            </w:pPr>
            <w:r>
              <w:rPr>
                <w:rFonts w:ascii="Gill Sans MT" w:hAnsi="Gill Sans MT"/>
                <w:b/>
                <w:bCs/>
                <w:sz w:val="20"/>
                <w:szCs w:val="20"/>
              </w:rPr>
              <w:t>PRACTICAL</w:t>
            </w:r>
          </w:p>
        </w:tc>
        <w:tc>
          <w:tcPr>
            <w:tcW w:w="6952" w:type="dxa"/>
            <w:gridSpan w:val="3"/>
            <w:tcMar/>
          </w:tcPr>
          <w:p w:rsidR="004E38AF" w:rsidP="005D3396" w:rsidRDefault="004E38AF" w14:paraId="0A625710" w14:textId="77777777">
            <w:pPr>
              <w:rPr>
                <w:rFonts w:ascii="Gill Sans MT" w:hAnsi="Gill Sans MT"/>
                <w:sz w:val="20"/>
                <w:szCs w:val="20"/>
              </w:rPr>
            </w:pPr>
            <w:r>
              <w:rPr>
                <w:rFonts w:ascii="Gill Sans MT" w:hAnsi="Gill Sans MT"/>
                <w:sz w:val="20"/>
                <w:szCs w:val="20"/>
              </w:rPr>
              <w:t>Students to be assessed on their practical ability in the following sports:</w:t>
            </w:r>
          </w:p>
          <w:p w:rsidR="004E38AF" w:rsidP="005D3396" w:rsidRDefault="004E38AF" w14:paraId="79B2AFF0" w14:textId="77777777">
            <w:pPr>
              <w:rPr>
                <w:rFonts w:ascii="Gill Sans MT" w:hAnsi="Gill Sans MT"/>
                <w:sz w:val="20"/>
                <w:szCs w:val="20"/>
              </w:rPr>
            </w:pPr>
            <w:r>
              <w:rPr>
                <w:rFonts w:ascii="Gill Sans MT" w:hAnsi="Gill Sans MT"/>
                <w:sz w:val="20"/>
                <w:szCs w:val="20"/>
              </w:rPr>
              <w:t>- Cricket</w:t>
            </w:r>
          </w:p>
          <w:p w:rsidR="004E38AF" w:rsidP="005D3396" w:rsidRDefault="004E38AF" w14:paraId="5714940E" w14:textId="77777777">
            <w:pPr>
              <w:rPr>
                <w:rFonts w:ascii="Gill Sans MT" w:hAnsi="Gill Sans MT"/>
                <w:sz w:val="20"/>
                <w:szCs w:val="20"/>
              </w:rPr>
            </w:pPr>
            <w:r>
              <w:rPr>
                <w:rFonts w:ascii="Gill Sans MT" w:hAnsi="Gill Sans MT"/>
                <w:sz w:val="20"/>
                <w:szCs w:val="20"/>
              </w:rPr>
              <w:t>- Netball</w:t>
            </w:r>
          </w:p>
          <w:p w:rsidR="004E38AF" w:rsidP="005D3396" w:rsidRDefault="004E38AF" w14:paraId="4B80BF51" w14:textId="77777777">
            <w:pPr>
              <w:rPr>
                <w:rFonts w:ascii="Gill Sans MT" w:hAnsi="Gill Sans MT"/>
                <w:sz w:val="20"/>
                <w:szCs w:val="20"/>
              </w:rPr>
            </w:pPr>
            <w:r>
              <w:rPr>
                <w:rFonts w:ascii="Gill Sans MT" w:hAnsi="Gill Sans MT"/>
                <w:sz w:val="20"/>
                <w:szCs w:val="20"/>
              </w:rPr>
              <w:t xml:space="preserve">- Rugby </w:t>
            </w:r>
          </w:p>
          <w:p w:rsidR="004E38AF" w:rsidP="005D3396" w:rsidRDefault="004E38AF" w14:paraId="25386549" w14:textId="77777777">
            <w:pPr>
              <w:rPr>
                <w:rFonts w:ascii="Gill Sans MT" w:hAnsi="Gill Sans MT"/>
                <w:sz w:val="20"/>
                <w:szCs w:val="20"/>
              </w:rPr>
            </w:pPr>
          </w:p>
          <w:p w:rsidRPr="00A01228" w:rsidR="004E38AF" w:rsidP="005D3396" w:rsidRDefault="004E38AF" w14:paraId="7F9279B5" w14:textId="77777777">
            <w:pPr>
              <w:rPr>
                <w:rFonts w:ascii="Gill Sans MT" w:hAnsi="Gill Sans MT"/>
                <w:sz w:val="20"/>
                <w:szCs w:val="20"/>
              </w:rPr>
            </w:pPr>
            <w:r>
              <w:rPr>
                <w:rFonts w:ascii="Gill Sans MT" w:hAnsi="Gill Sans MT"/>
                <w:sz w:val="20"/>
                <w:szCs w:val="20"/>
              </w:rPr>
              <w:t xml:space="preserve">Revisit sports which are to be undertaken during practical moderation day. </w:t>
            </w:r>
          </w:p>
        </w:tc>
        <w:tc>
          <w:tcPr>
            <w:tcW w:w="4369" w:type="dxa"/>
            <w:gridSpan w:val="2"/>
            <w:shd w:val="clear" w:color="auto" w:fill="000000" w:themeFill="text1"/>
            <w:tcMar/>
          </w:tcPr>
          <w:p w:rsidRPr="00791C3D" w:rsidR="004E38AF" w:rsidP="005D3396" w:rsidRDefault="004E38AF" w14:paraId="31540CF1" w14:textId="77777777">
            <w:pPr>
              <w:rPr>
                <w:rFonts w:ascii="Gill Sans MT" w:hAnsi="Gill Sans MT"/>
                <w:b/>
                <w:bCs/>
                <w:sz w:val="20"/>
                <w:szCs w:val="20"/>
              </w:rPr>
            </w:pPr>
          </w:p>
        </w:tc>
        <w:tc>
          <w:tcPr>
            <w:tcW w:w="2221" w:type="dxa"/>
            <w:shd w:val="clear" w:color="auto" w:fill="000000" w:themeFill="text1"/>
            <w:tcMar/>
          </w:tcPr>
          <w:p w:rsidRPr="00791C3D" w:rsidR="004E38AF" w:rsidP="005D3396" w:rsidRDefault="004E38AF" w14:paraId="00813A85" w14:textId="77777777">
            <w:pPr>
              <w:rPr>
                <w:rFonts w:ascii="Gill Sans MT" w:hAnsi="Gill Sans MT"/>
                <w:b/>
                <w:bCs/>
                <w:sz w:val="20"/>
                <w:szCs w:val="20"/>
              </w:rPr>
            </w:pPr>
          </w:p>
        </w:tc>
      </w:tr>
    </w:tbl>
    <w:p w:rsidRPr="004E38AF" w:rsidR="004E38AF" w:rsidP="004E38AF" w:rsidRDefault="004E38AF" w14:paraId="468F7595" w14:textId="77777777"/>
    <w:p w:rsidR="73FD2625" w:rsidP="73FD2625" w:rsidRDefault="73FD2625" w14:paraId="267E012D" w14:textId="550B5494"/>
    <w:p w:rsidR="00055BEB" w:rsidP="00055BEB" w:rsidRDefault="00055BEB" w14:paraId="19FF8272" w14:textId="2196DE6B">
      <w:pPr>
        <w:pStyle w:val="Heading1"/>
      </w:pPr>
    </w:p>
    <w:p w:rsidR="006A14F5" w:rsidP="00D419CE" w:rsidRDefault="006A14F5" w14:paraId="636ED9FC" w14:textId="77777777"/>
    <w:p w:rsidR="00D419CE" w:rsidP="00D419CE" w:rsidRDefault="00D419CE" w14:paraId="4F4C2EA9" w14:textId="77777777"/>
    <w:p w:rsidR="008839AA" w:rsidP="008839AA" w:rsidRDefault="008839AA" w14:paraId="27A6A614" w14:textId="77777777"/>
    <w:p w:rsidR="00F95D05" w:rsidP="008839AA" w:rsidRDefault="00F95D05" w14:paraId="14DAA357" w14:textId="77777777"/>
    <w:p w:rsidR="00F95D05" w:rsidP="008839AA" w:rsidRDefault="00F95D05" w14:paraId="2D3932A3" w14:textId="77777777"/>
    <w:p w:rsidR="00F95D05" w:rsidP="008839AA" w:rsidRDefault="00F95D05" w14:paraId="03DEDB2E" w14:textId="77777777"/>
    <w:p w:rsidR="008839AA" w:rsidP="008839AA" w:rsidRDefault="008839AA" w14:paraId="5241E031" w14:textId="77777777">
      <w:pPr>
        <w:pStyle w:val="Heading1"/>
      </w:pPr>
      <w:bookmarkStart w:name="_Toc168579666" w:id="4"/>
      <w:bookmarkStart w:name="_Toc203507874" w:id="5"/>
      <w:r>
        <w:t>NATIONAL CURRICULUM LINKS</w:t>
      </w:r>
      <w:bookmarkEnd w:id="4"/>
      <w:bookmarkEnd w:id="5"/>
    </w:p>
    <w:p w:rsidR="008839AA" w:rsidP="008839AA" w:rsidRDefault="001B67A7" w14:paraId="4442A233" w14:textId="20FC2A6C">
      <w:hyperlink r:id="rId13">
        <w:r w:rsidRPr="162AD7E7" w:rsidR="2A84DCAB">
          <w:rPr>
            <w:rStyle w:val="Hyperlink"/>
          </w:rPr>
          <w:t>https://assets.publishing.service.gov.uk/media/5a7c4edfed915d3d0e87b801/PRIMARY_national_curriculum_-_Physical_education.pdf</w:t>
        </w:r>
      </w:hyperlink>
    </w:p>
    <w:p w:rsidR="250C55F3" w:rsidP="162AD7E7" w:rsidRDefault="001B67A7" w14:paraId="7CEBE727" w14:textId="43582820">
      <w:hyperlink r:id="rId14">
        <w:r w:rsidRPr="162AD7E7" w:rsidR="250C55F3">
          <w:rPr>
            <w:rStyle w:val="Hyperlink"/>
          </w:rPr>
          <w:t>https://www.gov.uk/government/publications/national-curriculum-in-england-physical-education-programmes-of-study</w:t>
        </w:r>
      </w:hyperlink>
    </w:p>
    <w:p w:rsidR="00892456" w:rsidP="00892456" w:rsidRDefault="001B67A7" w14:paraId="4B5555AB" w14:textId="1D1D6957">
      <w:hyperlink r:id="rId15">
        <w:r w:rsidRPr="162AD7E7" w:rsidR="250C55F3">
          <w:rPr>
            <w:rStyle w:val="Hyperlink"/>
          </w:rPr>
          <w:t>https://assets.publishing.service.gov.uk/media/5a7c74e2e5274a5255bcec5f/SECONDARY_national_curriculum_-_Physical_education.pdf</w:t>
        </w:r>
      </w:hyperlink>
    </w:p>
    <w:tbl>
      <w:tblPr>
        <w:tblStyle w:val="TableGrid"/>
        <w:tblW w:w="0" w:type="auto"/>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ook w:val="04A0" w:firstRow="1" w:lastRow="0" w:firstColumn="1" w:lastColumn="0" w:noHBand="0" w:noVBand="1"/>
      </w:tblPr>
      <w:tblGrid>
        <w:gridCol w:w="14380"/>
      </w:tblGrid>
      <w:tr w:rsidR="00892456" w:rsidTr="645148D3" w14:paraId="42A01E23" w14:textId="77777777">
        <w:tc>
          <w:tcPr>
            <w:tcW w:w="14390" w:type="dxa"/>
            <w:shd w:val="clear" w:color="auto" w:fill="2E74B5" w:themeFill="accent5" w:themeFillShade="BF"/>
          </w:tcPr>
          <w:p w:rsidR="451DFE91" w:rsidP="451DFE91" w:rsidRDefault="451DFE91" w14:paraId="5DAC9A59" w14:textId="21EE486E">
            <w:pPr>
              <w:spacing w:line="259" w:lineRule="auto"/>
              <w:rPr>
                <w:rFonts w:ascii="Calibri" w:hAnsi="Calibri" w:eastAsia="Calibri" w:cs="Calibri"/>
                <w:color w:val="FFFFFF" w:themeColor="background1"/>
                <w:sz w:val="24"/>
                <w:szCs w:val="24"/>
              </w:rPr>
            </w:pPr>
            <w:r w:rsidRPr="451DFE91">
              <w:rPr>
                <w:rFonts w:ascii="Calibri" w:hAnsi="Calibri" w:eastAsia="Calibri" w:cs="Calibri"/>
                <w:b/>
                <w:bCs/>
                <w:color w:val="FFFFFF" w:themeColor="background1"/>
                <w:sz w:val="24"/>
                <w:szCs w:val="24"/>
              </w:rPr>
              <w:t xml:space="preserve">Purpose of study </w:t>
            </w:r>
          </w:p>
          <w:p w:rsidR="451DFE91" w:rsidP="451DFE91" w:rsidRDefault="451DFE91" w14:paraId="7C7E0902" w14:textId="33CF4189">
            <w:pPr>
              <w:spacing w:line="259" w:lineRule="auto"/>
              <w:rPr>
                <w:rFonts w:ascii="Calibri" w:hAnsi="Calibri" w:eastAsia="Calibri" w:cs="Calibri"/>
                <w:color w:val="FFFFFF" w:themeColor="background1"/>
                <w:sz w:val="20"/>
                <w:szCs w:val="20"/>
              </w:rPr>
            </w:pPr>
            <w:r w:rsidRPr="451DFE91">
              <w:rPr>
                <w:rFonts w:ascii="Calibri" w:hAnsi="Calibri" w:eastAsia="Calibri" w:cs="Calibri"/>
                <w:color w:val="FFFFFF" w:themeColor="background1"/>
                <w:sz w:val="20"/>
                <w:szCs w:val="20"/>
              </w:rPr>
              <w:t>Physical Education is an inspiring, rigorous and practical subject. Using creativity and game play, pupils design and make products that solve real and relevant problems within a variety of contexts, considering their own and others’ needs, wants and values. They acquire a broad range of subject knowledge and draw on disciplines such as invasion games and team building.  Pupils learn how to take risks, becoming resourceful, innovative, enterprising and capable citizens. Through the evaluation of past and present Practical Physical education, they develop a critical understanding of its impact on daily life and the wider world. High-quality Physical Education makes an essential contribution to the creativity, culture, wealth and well-being of the nation.</w:t>
            </w:r>
          </w:p>
        </w:tc>
      </w:tr>
      <w:tr w:rsidR="00892456" w:rsidTr="645148D3" w14:paraId="18E38976" w14:textId="77777777">
        <w:tc>
          <w:tcPr>
            <w:tcW w:w="14390" w:type="dxa"/>
            <w:shd w:val="clear" w:color="auto" w:fill="BDD6EE" w:themeFill="accent5" w:themeFillTint="66"/>
          </w:tcPr>
          <w:p w:rsidR="451DFE91" w:rsidP="451DFE91" w:rsidRDefault="451DFE91" w14:paraId="0340A98C" w14:textId="45444E18">
            <w:pPr>
              <w:pStyle w:val="Default"/>
              <w:spacing w:before="240" w:after="60"/>
              <w:rPr>
                <w:rFonts w:eastAsia="Arial"/>
                <w:color w:val="104F75"/>
                <w:sz w:val="20"/>
                <w:szCs w:val="20"/>
                <w:lang w:val="en-US"/>
              </w:rPr>
            </w:pPr>
            <w:r w:rsidRPr="451DFE91">
              <w:rPr>
                <w:rFonts w:eastAsia="Arial"/>
                <w:b/>
                <w:bCs/>
                <w:color w:val="104F75"/>
                <w:sz w:val="20"/>
                <w:szCs w:val="20"/>
              </w:rPr>
              <w:t xml:space="preserve">Aims: </w:t>
            </w:r>
            <w:r w:rsidRPr="451DFE91">
              <w:rPr>
                <w:rFonts w:eastAsia="Arial"/>
                <w:color w:val="104F75"/>
                <w:sz w:val="20"/>
                <w:szCs w:val="20"/>
              </w:rPr>
              <w:t>The national curriculum for Physical education aims to ensure that all pupils: develop the creative, technical and practical expertise needed to perform everyday sporting tasks confidently and to participate successfully in an increasingly physical and competitive world, to build and apply a repertoire of knowledge, understanding and skills in order to perform within games and critical thinking drills, critique, evaluate and test their ideas and products and the work of others</w:t>
            </w:r>
          </w:p>
        </w:tc>
      </w:tr>
      <w:tr w:rsidR="00892456" w:rsidTr="645148D3" w14:paraId="547B65F8" w14:textId="77777777">
        <w:tc>
          <w:tcPr>
            <w:tcW w:w="14390" w:type="dxa"/>
            <w:shd w:val="clear" w:color="auto" w:fill="BDD6EE" w:themeFill="accent5" w:themeFillTint="66"/>
          </w:tcPr>
          <w:p w:rsidR="451DFE91" w:rsidP="451DFE91" w:rsidRDefault="451DFE91" w14:paraId="108C4350" w14:textId="28975FF8">
            <w:pPr>
              <w:pStyle w:val="Default"/>
              <w:spacing w:before="240" w:after="60"/>
              <w:rPr>
                <w:rFonts w:eastAsia="Arial"/>
                <w:color w:val="104F75"/>
                <w:sz w:val="20"/>
                <w:szCs w:val="20"/>
                <w:lang w:val="en-US"/>
              </w:rPr>
            </w:pPr>
            <w:r w:rsidRPr="451DFE91">
              <w:rPr>
                <w:rFonts w:eastAsia="Arial"/>
                <w:b/>
                <w:bCs/>
                <w:color w:val="104F75"/>
                <w:sz w:val="20"/>
                <w:szCs w:val="20"/>
              </w:rPr>
              <w:t>Skills</w:t>
            </w:r>
          </w:p>
          <w:p w:rsidR="451DFE91" w:rsidP="451DFE91" w:rsidRDefault="451DFE91" w14:paraId="365A0F47" w14:textId="23647E98">
            <w:pPr>
              <w:pStyle w:val="Default"/>
              <w:spacing w:after="120"/>
              <w:ind w:left="170" w:hanging="113"/>
              <w:rPr>
                <w:rFonts w:eastAsia="Arial"/>
                <w:color w:val="000000" w:themeColor="text1"/>
                <w:sz w:val="20"/>
                <w:szCs w:val="20"/>
                <w:lang w:val="en-US"/>
              </w:rPr>
            </w:pPr>
            <w:r w:rsidRPr="451DFE91">
              <w:rPr>
                <w:rFonts w:eastAsia="Arial"/>
                <w:color w:val="000000" w:themeColor="text1"/>
                <w:sz w:val="20"/>
                <w:szCs w:val="20"/>
              </w:rPr>
              <w:t xml:space="preserve">Use exploration, such as the study of different sports, to identify and understand user needs </w:t>
            </w:r>
          </w:p>
          <w:p w:rsidR="451DFE91" w:rsidP="451DFE91" w:rsidRDefault="451DFE91" w14:paraId="1737A2E0" w14:textId="07CC07CC">
            <w:pPr>
              <w:pStyle w:val="Default"/>
              <w:spacing w:after="120"/>
              <w:ind w:left="170" w:hanging="113"/>
              <w:rPr>
                <w:rFonts w:eastAsia="Arial"/>
                <w:color w:val="000000" w:themeColor="text1"/>
                <w:sz w:val="20"/>
                <w:szCs w:val="20"/>
                <w:lang w:val="en-US"/>
              </w:rPr>
            </w:pPr>
            <w:r w:rsidRPr="451DFE91">
              <w:rPr>
                <w:rFonts w:eastAsia="Arial"/>
                <w:color w:val="000000" w:themeColor="text1"/>
                <w:sz w:val="20"/>
                <w:szCs w:val="20"/>
              </w:rPr>
              <w:t xml:space="preserve">Identify and solve their own problems and understand how to regulate defence and attack structures.  </w:t>
            </w:r>
          </w:p>
          <w:p w:rsidR="451DFE91" w:rsidP="451DFE91" w:rsidRDefault="451DFE91" w14:paraId="7BA2FBCE" w14:textId="4F0F578A">
            <w:pPr>
              <w:pStyle w:val="Default"/>
              <w:spacing w:after="120"/>
              <w:ind w:left="170" w:hanging="113"/>
              <w:rPr>
                <w:rFonts w:eastAsia="Arial"/>
                <w:color w:val="000000" w:themeColor="text1"/>
                <w:sz w:val="20"/>
                <w:szCs w:val="20"/>
                <w:lang w:val="en-US"/>
              </w:rPr>
            </w:pPr>
            <w:r w:rsidRPr="451DFE91">
              <w:rPr>
                <w:rFonts w:eastAsia="Arial"/>
                <w:color w:val="000000" w:themeColor="text1"/>
                <w:sz w:val="20"/>
                <w:szCs w:val="20"/>
              </w:rPr>
              <w:t xml:space="preserve">To inform the skills of innovative, functional, appealing skills that respond to needs in a variety of situations. </w:t>
            </w:r>
            <w:proofErr w:type="spellStart"/>
            <w:r w:rsidRPr="451DFE91">
              <w:rPr>
                <w:rFonts w:eastAsia="Arial"/>
                <w:color w:val="000000" w:themeColor="text1"/>
                <w:sz w:val="20"/>
                <w:szCs w:val="20"/>
              </w:rPr>
              <w:t>Ie</w:t>
            </w:r>
            <w:proofErr w:type="spellEnd"/>
            <w:r w:rsidRPr="451DFE91">
              <w:rPr>
                <w:rFonts w:eastAsia="Arial"/>
                <w:color w:val="000000" w:themeColor="text1"/>
                <w:sz w:val="20"/>
                <w:szCs w:val="20"/>
              </w:rPr>
              <w:t xml:space="preserve"> shooting </w:t>
            </w:r>
          </w:p>
          <w:p w:rsidR="451DFE91" w:rsidP="451DFE91" w:rsidRDefault="451DFE91" w14:paraId="14DE62AF" w14:textId="446B564D">
            <w:pPr>
              <w:pStyle w:val="Default"/>
              <w:spacing w:before="240" w:after="60"/>
              <w:rPr>
                <w:rFonts w:eastAsia="Arial"/>
                <w:color w:val="104F75"/>
                <w:sz w:val="20"/>
                <w:szCs w:val="20"/>
                <w:lang w:val="en-US"/>
              </w:rPr>
            </w:pPr>
            <w:r w:rsidRPr="451DFE91">
              <w:rPr>
                <w:rFonts w:eastAsia="Arial"/>
                <w:b/>
                <w:bCs/>
                <w:color w:val="104F75"/>
                <w:sz w:val="20"/>
                <w:szCs w:val="20"/>
              </w:rPr>
              <w:t xml:space="preserve">Evaluate </w:t>
            </w:r>
          </w:p>
          <w:p w:rsidR="451DFE91" w:rsidP="451DFE91" w:rsidRDefault="451DFE91" w14:paraId="7EBB3F1E" w14:textId="166FE1F2">
            <w:pPr>
              <w:pStyle w:val="Default"/>
              <w:spacing w:after="120"/>
              <w:ind w:left="170" w:hanging="113"/>
              <w:rPr>
                <w:rFonts w:eastAsia="Arial"/>
                <w:color w:val="000000" w:themeColor="text1"/>
                <w:sz w:val="20"/>
                <w:szCs w:val="20"/>
                <w:lang w:val="en-US"/>
              </w:rPr>
            </w:pPr>
            <w:r w:rsidRPr="451DFE91">
              <w:rPr>
                <w:rFonts w:eastAsia="Arial"/>
                <w:color w:val="000000" w:themeColor="text1"/>
                <w:sz w:val="20"/>
                <w:szCs w:val="20"/>
              </w:rPr>
              <w:t xml:space="preserve">To analyse the work of past and present games and similar sports to develop and broaden their understanding </w:t>
            </w:r>
          </w:p>
          <w:p w:rsidR="451DFE91" w:rsidP="451DFE91" w:rsidRDefault="451DFE91" w14:paraId="4461BBBB" w14:textId="2433169F">
            <w:pPr>
              <w:pStyle w:val="Default"/>
              <w:spacing w:after="120"/>
              <w:ind w:left="170" w:hanging="113"/>
              <w:rPr>
                <w:rFonts w:eastAsia="Arial"/>
                <w:color w:val="000000" w:themeColor="text1"/>
                <w:sz w:val="20"/>
                <w:szCs w:val="20"/>
                <w:lang w:val="en-US"/>
              </w:rPr>
            </w:pPr>
            <w:r w:rsidRPr="451DFE91">
              <w:rPr>
                <w:rFonts w:eastAsia="Arial"/>
                <w:color w:val="000000" w:themeColor="text1"/>
                <w:sz w:val="20"/>
                <w:szCs w:val="20"/>
              </w:rPr>
              <w:t>investigate new and emerging skills needed to compete.</w:t>
            </w:r>
          </w:p>
          <w:p w:rsidR="451DFE91" w:rsidP="451DFE91" w:rsidRDefault="451DFE91" w14:paraId="6B3C8C2D" w14:textId="3DD7B20D">
            <w:pPr>
              <w:spacing w:after="120" w:line="259" w:lineRule="auto"/>
              <w:ind w:left="170"/>
              <w:rPr>
                <w:rFonts w:ascii="Arial" w:hAnsi="Arial" w:eastAsia="Arial" w:cs="Arial"/>
                <w:color w:val="000000" w:themeColor="text1"/>
                <w:sz w:val="20"/>
                <w:szCs w:val="20"/>
              </w:rPr>
            </w:pPr>
          </w:p>
        </w:tc>
      </w:tr>
      <w:tr w:rsidR="00892456" w:rsidTr="645148D3" w14:paraId="1459BA03" w14:textId="77777777">
        <w:tc>
          <w:tcPr>
            <w:tcW w:w="14390" w:type="dxa"/>
            <w:shd w:val="clear" w:color="auto" w:fill="DEEAF6" w:themeFill="accent5" w:themeFillTint="33"/>
          </w:tcPr>
          <w:p w:rsidR="451DFE91" w:rsidP="451DFE91" w:rsidRDefault="451DFE91" w14:paraId="3B7B1599" w14:textId="27293A6F">
            <w:pPr>
              <w:spacing w:line="259" w:lineRule="auto"/>
              <w:rPr>
                <w:rFonts w:ascii="Calibri" w:hAnsi="Calibri" w:eastAsia="Calibri" w:cs="Calibri"/>
                <w:color w:val="000000" w:themeColor="text1"/>
                <w:sz w:val="20"/>
                <w:szCs w:val="20"/>
              </w:rPr>
            </w:pPr>
            <w:r w:rsidRPr="451DFE91">
              <w:rPr>
                <w:rFonts w:ascii="Calibri" w:hAnsi="Calibri" w:eastAsia="Calibri" w:cs="Calibri"/>
                <w:b/>
                <w:bCs/>
                <w:color w:val="000000" w:themeColor="text1"/>
                <w:sz w:val="20"/>
                <w:szCs w:val="20"/>
              </w:rPr>
              <w:t>Knowledge</w:t>
            </w:r>
          </w:p>
          <w:p w:rsidR="451DFE91" w:rsidP="451DFE91" w:rsidRDefault="451DFE91" w14:paraId="0E717AB0" w14:textId="0C86A2BA">
            <w:pPr>
              <w:spacing w:line="259" w:lineRule="auto"/>
              <w:rPr>
                <w:rFonts w:ascii="Wingdings" w:hAnsi="Wingdings" w:eastAsia="Wingdings" w:cs="Wingdings"/>
                <w:color w:val="000000" w:themeColor="text1"/>
                <w:sz w:val="20"/>
                <w:szCs w:val="20"/>
              </w:rPr>
            </w:pPr>
          </w:p>
          <w:p w:rsidR="451DFE91" w:rsidP="645148D3" w:rsidRDefault="4A1C9AFB" w14:paraId="04FEE078" w14:textId="7463CC71">
            <w:pPr>
              <w:pStyle w:val="ListParagraph"/>
              <w:numPr>
                <w:ilvl w:val="0"/>
                <w:numId w:val="2"/>
              </w:numPr>
              <w:spacing w:after="120" w:line="259" w:lineRule="auto"/>
              <w:rPr>
                <w:rFonts w:ascii="Arial" w:hAnsi="Arial" w:eastAsia="Arial" w:cs="Arial"/>
                <w:color w:val="000000" w:themeColor="text1"/>
                <w:sz w:val="20"/>
                <w:szCs w:val="20"/>
              </w:rPr>
            </w:pPr>
            <w:r w:rsidRPr="645148D3">
              <w:rPr>
                <w:rFonts w:ascii="Arial" w:hAnsi="Arial" w:eastAsia="Arial" w:cs="Arial"/>
                <w:color w:val="000000" w:themeColor="text1"/>
                <w:sz w:val="20"/>
                <w:szCs w:val="20"/>
              </w:rPr>
              <w:t xml:space="preserve">To </w:t>
            </w:r>
            <w:r w:rsidRPr="645148D3" w:rsidR="3179CA26">
              <w:rPr>
                <w:rFonts w:ascii="Arial" w:hAnsi="Arial" w:eastAsia="Arial" w:cs="Arial"/>
                <w:color w:val="000000" w:themeColor="text1"/>
                <w:sz w:val="20"/>
                <w:szCs w:val="20"/>
              </w:rPr>
              <w:t>understand and use the rules and laws of both individual games and team games.</w:t>
            </w:r>
          </w:p>
          <w:p w:rsidR="451DFE91" w:rsidP="645148D3" w:rsidRDefault="07D41CCE" w14:paraId="5781AAB4" w14:textId="36FC0269">
            <w:pPr>
              <w:pStyle w:val="ListParagraph"/>
              <w:numPr>
                <w:ilvl w:val="0"/>
                <w:numId w:val="2"/>
              </w:numPr>
              <w:spacing w:after="120" w:line="259" w:lineRule="auto"/>
              <w:rPr>
                <w:rFonts w:ascii="Arial" w:hAnsi="Arial" w:eastAsia="Arial" w:cs="Arial"/>
                <w:color w:val="000000" w:themeColor="text1"/>
                <w:sz w:val="20"/>
                <w:szCs w:val="20"/>
              </w:rPr>
            </w:pPr>
            <w:r w:rsidRPr="645148D3">
              <w:rPr>
                <w:rFonts w:ascii="Arial" w:hAnsi="Arial" w:eastAsia="Arial" w:cs="Arial"/>
                <w:color w:val="000000" w:themeColor="text1"/>
                <w:sz w:val="20"/>
                <w:szCs w:val="20"/>
              </w:rPr>
              <w:t xml:space="preserve">To </w:t>
            </w:r>
            <w:r w:rsidRPr="645148D3" w:rsidR="3179CA26">
              <w:rPr>
                <w:rFonts w:ascii="Arial" w:hAnsi="Arial" w:eastAsia="Arial" w:cs="Arial"/>
                <w:color w:val="000000" w:themeColor="text1"/>
                <w:sz w:val="20"/>
                <w:szCs w:val="20"/>
              </w:rPr>
              <w:t xml:space="preserve">understand how more advanced skills required for complete game play, showcasing changes in movement and force in active game play. </w:t>
            </w:r>
          </w:p>
          <w:p w:rsidR="451DFE91" w:rsidP="451DFE91" w:rsidRDefault="451DFE91" w14:paraId="517A37E0" w14:textId="073FEABA">
            <w:pPr>
              <w:spacing w:line="259" w:lineRule="auto"/>
              <w:rPr>
                <w:rFonts w:ascii="Calibri" w:hAnsi="Calibri" w:eastAsia="Calibri" w:cs="Calibri"/>
                <w:color w:val="1F4E79" w:themeColor="accent5" w:themeShade="80"/>
                <w:sz w:val="20"/>
                <w:szCs w:val="20"/>
              </w:rPr>
            </w:pPr>
          </w:p>
          <w:p w:rsidR="451DFE91" w:rsidP="451DFE91" w:rsidRDefault="451DFE91" w14:paraId="73A118CC" w14:textId="0E7E9D6D">
            <w:pPr>
              <w:spacing w:line="259" w:lineRule="auto"/>
              <w:rPr>
                <w:rFonts w:ascii="Calibri" w:hAnsi="Calibri" w:eastAsia="Calibri" w:cs="Calibri"/>
                <w:color w:val="1F4E79" w:themeColor="accent5" w:themeShade="80"/>
                <w:sz w:val="20"/>
                <w:szCs w:val="20"/>
              </w:rPr>
            </w:pPr>
          </w:p>
        </w:tc>
      </w:tr>
    </w:tbl>
    <w:p w:rsidR="008839AA" w:rsidP="008839AA" w:rsidRDefault="008839AA" w14:paraId="4C2C97CC" w14:textId="77777777"/>
    <w:p w:rsidR="008839AA" w:rsidP="004E38AF" w:rsidRDefault="008839AA" w14:paraId="4E53F597" w14:textId="0E1D43F8">
      <w:pPr>
        <w:pStyle w:val="Heading1"/>
      </w:pPr>
      <w:bookmarkStart w:name="_Toc168579667" w:id="6"/>
      <w:bookmarkStart w:name="_Toc203507875" w:id="7"/>
      <w:r>
        <w:t>PERSONAL DEVELOPMENT CURRICULUM</w:t>
      </w:r>
      <w:bookmarkEnd w:id="6"/>
      <w:bookmarkEnd w:id="7"/>
    </w:p>
    <w:tbl>
      <w:tblPr>
        <w:tblStyle w:val="TableGrid"/>
        <w:tblW w:w="0" w:type="auto"/>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ook w:val="04A0" w:firstRow="1" w:lastRow="0" w:firstColumn="1" w:lastColumn="0" w:noHBand="0" w:noVBand="1"/>
      </w:tblPr>
      <w:tblGrid>
        <w:gridCol w:w="14380"/>
      </w:tblGrid>
      <w:tr w:rsidR="00892456" w:rsidTr="645148D3" w14:paraId="14153610" w14:textId="77777777">
        <w:tc>
          <w:tcPr>
            <w:tcW w:w="14380" w:type="dxa"/>
            <w:shd w:val="clear" w:color="auto" w:fill="2E74B5" w:themeFill="accent5" w:themeFillShade="BF"/>
          </w:tcPr>
          <w:p w:rsidRPr="00700303" w:rsidR="00892456" w:rsidP="00EF4B48" w:rsidRDefault="00892456" w14:paraId="06016E83" w14:textId="77777777">
            <w:pPr>
              <w:rPr>
                <w:rFonts w:ascii="Calibri" w:hAnsi="Calibri" w:cs="Calibri"/>
                <w:b/>
                <w:bCs/>
                <w:color w:val="FFFFFF" w:themeColor="background1"/>
                <w:sz w:val="24"/>
                <w:szCs w:val="24"/>
                <w:lang w:val="en-GB"/>
              </w:rPr>
            </w:pPr>
            <w:r w:rsidRPr="162AD7E7">
              <w:rPr>
                <w:rFonts w:ascii="Calibri" w:hAnsi="Calibri" w:cs="Calibri"/>
                <w:b/>
                <w:bCs/>
                <w:color w:val="FFFFFF" w:themeColor="background1"/>
                <w:sz w:val="24"/>
                <w:szCs w:val="24"/>
                <w:lang w:val="en-GB"/>
              </w:rPr>
              <w:t>Aims</w:t>
            </w:r>
          </w:p>
          <w:p w:rsidRPr="00E1337D" w:rsidR="00892456" w:rsidP="00892456" w:rsidRDefault="55615D9E" w14:paraId="543EAA7B" w14:textId="7FF3E1E3">
            <w:pPr>
              <w:pStyle w:val="ListParagraph"/>
              <w:numPr>
                <w:ilvl w:val="0"/>
                <w:numId w:val="35"/>
              </w:numPr>
              <w:rPr>
                <w:rFonts w:ascii="Calibri" w:hAnsi="Calibri" w:cs="Calibri"/>
                <w:color w:val="FFFFFF" w:themeColor="background1"/>
                <w:sz w:val="18"/>
                <w:szCs w:val="18"/>
                <w:lang w:val="en-GB"/>
              </w:rPr>
            </w:pPr>
            <w:r w:rsidRPr="162AD7E7">
              <w:rPr>
                <w:rFonts w:ascii="Calibri" w:hAnsi="Calibri" w:cs="Calibri"/>
                <w:color w:val="FFFFFF" w:themeColor="background1"/>
                <w:sz w:val="18"/>
                <w:szCs w:val="18"/>
                <w:lang w:val="en-GB"/>
              </w:rPr>
              <w:t>Aims The national curriculum for physical education aims to ensure that all pupils</w:t>
            </w:r>
          </w:p>
          <w:p w:rsidRPr="00E1337D" w:rsidR="00892456" w:rsidP="00892456" w:rsidRDefault="55615D9E" w14:paraId="3EC65B4A" w14:textId="7429F62B">
            <w:pPr>
              <w:pStyle w:val="ListParagraph"/>
              <w:numPr>
                <w:ilvl w:val="0"/>
                <w:numId w:val="35"/>
              </w:numPr>
              <w:rPr>
                <w:rFonts w:ascii="Calibri" w:hAnsi="Calibri" w:cs="Calibri"/>
                <w:color w:val="FFFFFF" w:themeColor="background1"/>
                <w:sz w:val="18"/>
                <w:szCs w:val="18"/>
                <w:lang w:val="en-GB"/>
              </w:rPr>
            </w:pPr>
            <w:r w:rsidRPr="162AD7E7">
              <w:rPr>
                <w:rFonts w:ascii="Calibri" w:hAnsi="Calibri" w:cs="Calibri"/>
                <w:color w:val="FFFFFF" w:themeColor="background1"/>
                <w:sz w:val="18"/>
                <w:szCs w:val="18"/>
                <w:lang w:val="en-GB"/>
              </w:rPr>
              <w:t xml:space="preserve"> develop competence to excel in a broad range of physical activities </w:t>
            </w:r>
          </w:p>
          <w:p w:rsidRPr="00E1337D" w:rsidR="00892456" w:rsidP="00892456" w:rsidRDefault="55615D9E" w14:paraId="31B6064D" w14:textId="43116780">
            <w:pPr>
              <w:pStyle w:val="ListParagraph"/>
              <w:numPr>
                <w:ilvl w:val="0"/>
                <w:numId w:val="35"/>
              </w:numPr>
              <w:rPr>
                <w:rFonts w:ascii="Calibri" w:hAnsi="Calibri" w:cs="Calibri"/>
                <w:color w:val="FFFFFF" w:themeColor="background1"/>
                <w:sz w:val="18"/>
                <w:szCs w:val="18"/>
                <w:lang w:val="en-GB"/>
              </w:rPr>
            </w:pPr>
            <w:r w:rsidRPr="162AD7E7">
              <w:rPr>
                <w:rFonts w:ascii="Calibri" w:hAnsi="Calibri" w:cs="Calibri"/>
                <w:color w:val="FFFFFF" w:themeColor="background1"/>
                <w:sz w:val="18"/>
                <w:szCs w:val="18"/>
                <w:lang w:val="en-GB"/>
              </w:rPr>
              <w:t xml:space="preserve"> are physically active for sustained periods of time </w:t>
            </w:r>
          </w:p>
          <w:p w:rsidRPr="00E1337D" w:rsidR="00892456" w:rsidP="00892456" w:rsidRDefault="55615D9E" w14:paraId="0E4F6551" w14:textId="6A80B2E1">
            <w:pPr>
              <w:pStyle w:val="ListParagraph"/>
              <w:numPr>
                <w:ilvl w:val="0"/>
                <w:numId w:val="35"/>
              </w:numPr>
              <w:rPr>
                <w:rFonts w:ascii="Calibri" w:hAnsi="Calibri" w:cs="Calibri"/>
                <w:color w:val="FFFFFF" w:themeColor="background1"/>
                <w:sz w:val="18"/>
                <w:szCs w:val="18"/>
                <w:lang w:val="en-GB"/>
              </w:rPr>
            </w:pPr>
            <w:r w:rsidRPr="162AD7E7">
              <w:rPr>
                <w:rFonts w:ascii="Calibri" w:hAnsi="Calibri" w:cs="Calibri"/>
                <w:color w:val="FFFFFF" w:themeColor="background1"/>
                <w:sz w:val="18"/>
                <w:szCs w:val="18"/>
                <w:lang w:val="en-GB"/>
              </w:rPr>
              <w:t xml:space="preserve"> engage in competitive sports and activities </w:t>
            </w:r>
          </w:p>
          <w:p w:rsidRPr="00E1337D" w:rsidR="00892456" w:rsidP="00892456" w:rsidRDefault="55615D9E" w14:paraId="76FAF1A5" w14:textId="140C43BF">
            <w:pPr>
              <w:pStyle w:val="ListParagraph"/>
              <w:numPr>
                <w:ilvl w:val="0"/>
                <w:numId w:val="35"/>
              </w:numPr>
              <w:rPr>
                <w:rFonts w:ascii="Calibri" w:hAnsi="Calibri" w:cs="Calibri"/>
                <w:color w:val="FFFFFF" w:themeColor="background1"/>
                <w:sz w:val="18"/>
                <w:szCs w:val="18"/>
                <w:lang w:val="en-GB"/>
              </w:rPr>
            </w:pPr>
            <w:r w:rsidRPr="162AD7E7">
              <w:rPr>
                <w:rFonts w:ascii="Calibri" w:hAnsi="Calibri" w:cs="Calibri"/>
                <w:color w:val="FFFFFF" w:themeColor="background1"/>
                <w:sz w:val="18"/>
                <w:szCs w:val="18"/>
                <w:lang w:val="en-GB"/>
              </w:rPr>
              <w:t>lead healthy, active lives</w:t>
            </w:r>
          </w:p>
        </w:tc>
      </w:tr>
      <w:tr w:rsidR="00892456" w:rsidTr="645148D3" w14:paraId="61013EF5" w14:textId="77777777">
        <w:tc>
          <w:tcPr>
            <w:tcW w:w="14380" w:type="dxa"/>
            <w:shd w:val="clear" w:color="auto" w:fill="BDD6EE" w:themeFill="accent5" w:themeFillTint="66"/>
          </w:tcPr>
          <w:p w:rsidRPr="00DB4641" w:rsidR="00892456" w:rsidP="00EF4B48" w:rsidRDefault="00892456" w14:paraId="0CC7C5AE" w14:textId="77777777">
            <w:pPr>
              <w:spacing w:line="255" w:lineRule="auto"/>
              <w:rPr>
                <w:rFonts w:eastAsia="Times New Roman" w:cstheme="minorHAnsi"/>
                <w:sz w:val="20"/>
                <w:szCs w:val="20"/>
              </w:rPr>
            </w:pPr>
            <w:r w:rsidRPr="00DB4641">
              <w:rPr>
                <w:b/>
                <w:bCs/>
                <w:sz w:val="18"/>
                <w:szCs w:val="18"/>
              </w:rPr>
              <w:t xml:space="preserve">Character Development: </w:t>
            </w:r>
            <w:r w:rsidRPr="00451EFD">
              <w:rPr>
                <w:rFonts w:eastAsia="Times New Roman" w:cstheme="minorHAnsi"/>
                <w:sz w:val="20"/>
                <w:szCs w:val="20"/>
              </w:rPr>
              <w:t>All members of the school community (regardless of</w:t>
            </w:r>
            <w:r>
              <w:rPr>
                <w:rFonts w:eastAsia="Times New Roman" w:cstheme="minorHAnsi"/>
                <w:sz w:val="20"/>
                <w:szCs w:val="20"/>
              </w:rPr>
              <w:t xml:space="preserve"> </w:t>
            </w:r>
            <w:r w:rsidRPr="00451EFD">
              <w:rPr>
                <w:rFonts w:eastAsia="Times New Roman" w:cstheme="minorHAnsi"/>
                <w:sz w:val="20"/>
                <w:szCs w:val="20"/>
              </w:rPr>
              <w:t>background or ability) understand, develop and demonstrate the</w:t>
            </w:r>
            <w:r>
              <w:rPr>
                <w:rFonts w:eastAsia="Times New Roman" w:cstheme="minorHAnsi"/>
                <w:sz w:val="20"/>
                <w:szCs w:val="20"/>
              </w:rPr>
              <w:t xml:space="preserve"> </w:t>
            </w:r>
            <w:r w:rsidRPr="00451EFD">
              <w:rPr>
                <w:rFonts w:eastAsia="Times New Roman" w:cstheme="minorHAnsi"/>
                <w:sz w:val="20"/>
                <w:szCs w:val="20"/>
              </w:rPr>
              <w:t>values that underpin our student</w:t>
            </w:r>
            <w:r>
              <w:rPr>
                <w:rFonts w:eastAsia="Times New Roman" w:cstheme="minorHAnsi"/>
                <w:sz w:val="20"/>
                <w:szCs w:val="20"/>
              </w:rPr>
              <w:t xml:space="preserve"> </w:t>
            </w:r>
            <w:r w:rsidRPr="00451EFD">
              <w:rPr>
                <w:rFonts w:eastAsia="Times New Roman" w:cstheme="minorHAnsi"/>
                <w:sz w:val="20"/>
                <w:szCs w:val="20"/>
              </w:rPr>
              <w:t xml:space="preserve">mission </w:t>
            </w:r>
            <w:r>
              <w:rPr>
                <w:rFonts w:eastAsia="Times New Roman" w:cstheme="minorHAnsi"/>
                <w:sz w:val="20"/>
                <w:szCs w:val="20"/>
              </w:rPr>
              <w:t xml:space="preserve">of a Community of Opportunity, Learning and Aspiration. </w:t>
            </w:r>
          </w:p>
          <w:p w:rsidR="00892456" w:rsidP="162AD7E7" w:rsidRDefault="00892456" w14:paraId="66F74AB9" w14:textId="1FB1FDDA">
            <w:pPr>
              <w:pStyle w:val="ListParagraph"/>
              <w:numPr>
                <w:ilvl w:val="0"/>
                <w:numId w:val="36"/>
              </w:numPr>
              <w:rPr>
                <w:sz w:val="18"/>
                <w:szCs w:val="18"/>
              </w:rPr>
            </w:pPr>
            <w:r w:rsidRPr="162AD7E7">
              <w:rPr>
                <w:b/>
                <w:bCs/>
                <w:sz w:val="18"/>
                <w:szCs w:val="18"/>
              </w:rPr>
              <w:t>Community of Opportunity</w:t>
            </w:r>
            <w:r w:rsidRPr="162AD7E7">
              <w:rPr>
                <w:sz w:val="18"/>
                <w:szCs w:val="18"/>
              </w:rPr>
              <w:t xml:space="preserve"> – All students are supported and encouraged to perform Infront of their peers and watched with mutual respect. Students are provided with various, collaborative group tasks each lesson in which all learners are supported </w:t>
            </w:r>
            <w:r w:rsidRPr="162AD7E7" w:rsidR="16CAF15A">
              <w:rPr>
                <w:sz w:val="18"/>
                <w:szCs w:val="18"/>
              </w:rPr>
              <w:t>to engage</w:t>
            </w:r>
            <w:r w:rsidRPr="162AD7E7">
              <w:rPr>
                <w:sz w:val="18"/>
                <w:szCs w:val="18"/>
              </w:rPr>
              <w:t xml:space="preserve"> equally and freely share their ideas and opinions. </w:t>
            </w:r>
          </w:p>
          <w:p w:rsidRPr="00DB4641" w:rsidR="00892456" w:rsidP="00892456" w:rsidRDefault="00892456" w14:paraId="37FA82FC" w14:textId="77777777">
            <w:pPr>
              <w:pStyle w:val="ListParagraph"/>
              <w:numPr>
                <w:ilvl w:val="0"/>
                <w:numId w:val="36"/>
              </w:numPr>
              <w:rPr>
                <w:rFonts w:cstheme="minorHAnsi"/>
                <w:sz w:val="18"/>
                <w:szCs w:val="18"/>
              </w:rPr>
            </w:pPr>
            <w:r>
              <w:rPr>
                <w:b/>
                <w:bCs/>
                <w:sz w:val="18"/>
                <w:szCs w:val="18"/>
              </w:rPr>
              <w:t>Learning</w:t>
            </w:r>
            <w:r>
              <w:rPr>
                <w:sz w:val="18"/>
                <w:szCs w:val="18"/>
              </w:rPr>
              <w:t xml:space="preserve"> – All students have equal opportunity to access the curriculum. Students are taught and placed into mixed ability classes, ensuring all students are supported with adapted practice, where necessary, to ensure curriculum access.  All students are invited to an array of enrichment opportunities including; clubs, trips and visits and workshops. </w:t>
            </w:r>
          </w:p>
          <w:p w:rsidRPr="00BC7CAC" w:rsidR="00892456" w:rsidP="00892456" w:rsidRDefault="00892456" w14:paraId="207FC6FB" w14:textId="77777777">
            <w:pPr>
              <w:pStyle w:val="ListParagraph"/>
              <w:numPr>
                <w:ilvl w:val="0"/>
                <w:numId w:val="36"/>
              </w:numPr>
              <w:rPr>
                <w:rFonts w:cstheme="minorHAnsi"/>
                <w:sz w:val="18"/>
                <w:szCs w:val="18"/>
              </w:rPr>
            </w:pPr>
            <w:r w:rsidRPr="00525206">
              <w:rPr>
                <w:b/>
                <w:bCs/>
                <w:sz w:val="18"/>
                <w:szCs w:val="18"/>
              </w:rPr>
              <w:t>Aspiration</w:t>
            </w:r>
            <w:r>
              <w:rPr>
                <w:sz w:val="18"/>
                <w:szCs w:val="18"/>
              </w:rPr>
              <w:t xml:space="preserve"> – Students are encouraged to develop their love of design through careers talks, trips and external speakers. They take every opportunity within lesson to learn and take control over their own personal development.  </w:t>
            </w:r>
          </w:p>
        </w:tc>
      </w:tr>
      <w:tr w:rsidR="00892456" w:rsidTr="645148D3" w14:paraId="52A3BDB6" w14:textId="77777777">
        <w:tc>
          <w:tcPr>
            <w:tcW w:w="14380" w:type="dxa"/>
            <w:shd w:val="clear" w:color="auto" w:fill="BDD6EE" w:themeFill="accent5" w:themeFillTint="66"/>
          </w:tcPr>
          <w:p w:rsidR="00892456" w:rsidP="162AD7E7" w:rsidRDefault="00892456" w14:paraId="07D92A8E" w14:textId="7AF9AFD0">
            <w:pPr>
              <w:spacing w:after="1" w:line="254" w:lineRule="auto"/>
              <w:ind w:right="9"/>
              <w:rPr>
                <w:rFonts w:eastAsia="Times New Roman"/>
                <w:sz w:val="20"/>
                <w:szCs w:val="20"/>
              </w:rPr>
            </w:pPr>
            <w:r w:rsidRPr="162AD7E7">
              <w:rPr>
                <w:b/>
                <w:bCs/>
                <w:sz w:val="18"/>
                <w:szCs w:val="18"/>
              </w:rPr>
              <w:t>Equality &amp; Diversity:</w:t>
            </w:r>
            <w:r w:rsidRPr="162AD7E7">
              <w:rPr>
                <w:sz w:val="18"/>
                <w:szCs w:val="18"/>
              </w:rPr>
              <w:t xml:space="preserve"> The </w:t>
            </w:r>
            <w:r w:rsidRPr="162AD7E7" w:rsidR="66DA0C3D">
              <w:rPr>
                <w:sz w:val="18"/>
                <w:szCs w:val="18"/>
              </w:rPr>
              <w:t>Physical Education</w:t>
            </w:r>
            <w:r w:rsidRPr="162AD7E7">
              <w:rPr>
                <w:sz w:val="18"/>
                <w:szCs w:val="18"/>
              </w:rPr>
              <w:t xml:space="preserve"> curriculum </w:t>
            </w:r>
            <w:r w:rsidRPr="162AD7E7">
              <w:rPr>
                <w:rFonts w:eastAsia="Times New Roman"/>
                <w:sz w:val="20"/>
                <w:szCs w:val="20"/>
              </w:rPr>
              <w:t>aims to develop an understanding through the design process of showing how people of different faiths, convictions, ability, gender, heritage and ethnicity can form a successful, cohesive and happy community that draws from the best in each of us.</w:t>
            </w:r>
          </w:p>
          <w:p w:rsidRPr="00C036D0" w:rsidR="00892456" w:rsidP="00892456" w:rsidRDefault="00892456" w14:paraId="31422C21" w14:textId="77777777">
            <w:pPr>
              <w:pStyle w:val="ListParagraph"/>
              <w:numPr>
                <w:ilvl w:val="0"/>
                <w:numId w:val="36"/>
              </w:numPr>
              <w:rPr>
                <w:rFonts w:cstheme="minorHAnsi"/>
                <w:sz w:val="18"/>
                <w:szCs w:val="18"/>
              </w:rPr>
            </w:pPr>
            <w:r w:rsidRPr="00C036D0">
              <w:rPr>
                <w:rFonts w:cstheme="minorHAnsi"/>
                <w:sz w:val="18"/>
                <w:szCs w:val="18"/>
              </w:rPr>
              <w:t xml:space="preserve">Students will explore how the designing of products needs to consider the needs of different users and taking a consideration of cultural, ethical, and religious factors within the designing of new products.  </w:t>
            </w:r>
          </w:p>
        </w:tc>
      </w:tr>
      <w:tr w:rsidR="00892456" w:rsidTr="645148D3" w14:paraId="36FE1F17" w14:textId="77777777">
        <w:tc>
          <w:tcPr>
            <w:tcW w:w="14380" w:type="dxa"/>
            <w:shd w:val="clear" w:color="auto" w:fill="BDD6EE" w:themeFill="accent5" w:themeFillTint="66"/>
          </w:tcPr>
          <w:p w:rsidRPr="00DB4641" w:rsidR="00892456" w:rsidP="00EF4B48" w:rsidRDefault="00892456" w14:paraId="6EB1D325" w14:textId="7CCE1511">
            <w:pPr>
              <w:spacing w:line="255" w:lineRule="auto"/>
              <w:rPr>
                <w:b/>
                <w:bCs/>
                <w:sz w:val="18"/>
                <w:szCs w:val="18"/>
              </w:rPr>
            </w:pPr>
            <w:r w:rsidRPr="645148D3">
              <w:rPr>
                <w:b/>
                <w:bCs/>
                <w:sz w:val="18"/>
                <w:szCs w:val="18"/>
              </w:rPr>
              <w:t>Wellbeing &amp; Community</w:t>
            </w:r>
            <w:r w:rsidRPr="645148D3">
              <w:rPr>
                <w:sz w:val="18"/>
                <w:szCs w:val="18"/>
              </w:rPr>
              <w:t xml:space="preserve"> – The </w:t>
            </w:r>
            <w:r w:rsidRPr="645148D3" w:rsidR="6B346AB1">
              <w:rPr>
                <w:sz w:val="18"/>
                <w:szCs w:val="18"/>
              </w:rPr>
              <w:t xml:space="preserve">Physical Education </w:t>
            </w:r>
            <w:r w:rsidRPr="645148D3">
              <w:rPr>
                <w:sz w:val="18"/>
                <w:szCs w:val="18"/>
              </w:rPr>
              <w:t xml:space="preserve">curriculum </w:t>
            </w:r>
            <w:r w:rsidRPr="645148D3" w:rsidR="0236DEE3">
              <w:rPr>
                <w:sz w:val="18"/>
                <w:szCs w:val="18"/>
              </w:rPr>
              <w:t>recognizes</w:t>
            </w:r>
            <w:r w:rsidRPr="645148D3">
              <w:rPr>
                <w:sz w:val="18"/>
                <w:szCs w:val="18"/>
              </w:rPr>
              <w:t xml:space="preserve"> the </w:t>
            </w:r>
            <w:r w:rsidRPr="645148D3">
              <w:rPr>
                <w:rFonts w:eastAsia="Times New Roman"/>
                <w:sz w:val="18"/>
                <w:szCs w:val="18"/>
              </w:rPr>
              <w:t>importance of our students knowing how to care for themselves both mentally and physically, whilst they also develop personal traits and virtues that will motivate and guide students with confidence and resilience.</w:t>
            </w:r>
          </w:p>
        </w:tc>
      </w:tr>
      <w:tr w:rsidR="00892456" w:rsidTr="645148D3" w14:paraId="2F8BD355" w14:textId="77777777">
        <w:tc>
          <w:tcPr>
            <w:tcW w:w="14380" w:type="dxa"/>
            <w:shd w:val="clear" w:color="auto" w:fill="BDD6EE" w:themeFill="accent5" w:themeFillTint="66"/>
          </w:tcPr>
          <w:p w:rsidR="00892456" w:rsidP="645148D3" w:rsidRDefault="00892456" w14:paraId="4DFB7784" w14:textId="294CAB8B">
            <w:pPr>
              <w:pStyle w:val="Default"/>
              <w:spacing w:after="240"/>
              <w:rPr>
                <w:rFonts w:asciiTheme="minorHAnsi" w:hAnsiTheme="minorHAnsi" w:cstheme="minorBidi"/>
                <w:sz w:val="18"/>
                <w:szCs w:val="18"/>
              </w:rPr>
            </w:pPr>
            <w:r w:rsidRPr="645148D3">
              <w:rPr>
                <w:rFonts w:asciiTheme="minorHAnsi" w:hAnsiTheme="minorHAnsi" w:cstheme="minorBidi"/>
                <w:b/>
                <w:bCs/>
                <w:sz w:val="18"/>
                <w:szCs w:val="18"/>
              </w:rPr>
              <w:t>Cultural Capital</w:t>
            </w:r>
            <w:r w:rsidRPr="645148D3">
              <w:rPr>
                <w:rFonts w:asciiTheme="minorHAnsi" w:hAnsiTheme="minorHAnsi" w:cstheme="minorBidi"/>
                <w:sz w:val="18"/>
                <w:szCs w:val="18"/>
              </w:rPr>
              <w:t xml:space="preserve"> – The </w:t>
            </w:r>
            <w:r w:rsidRPr="645148D3" w:rsidR="41C11148">
              <w:rPr>
                <w:rFonts w:cstheme="minorBidi"/>
                <w:sz w:val="18"/>
                <w:szCs w:val="18"/>
              </w:rPr>
              <w:t>Physical Education</w:t>
            </w:r>
            <w:r w:rsidRPr="645148D3">
              <w:rPr>
                <w:rFonts w:asciiTheme="minorHAnsi" w:hAnsiTheme="minorHAnsi" w:cstheme="minorBidi"/>
                <w:sz w:val="18"/>
                <w:szCs w:val="18"/>
              </w:rPr>
              <w:t xml:space="preserve"> curriculum supports the school’s vision in ensuring that all students gain the knowledge and cultural capital they need to succeed in life through a wealth of experiences both in and outside the taught curriculum.</w:t>
            </w:r>
          </w:p>
          <w:p w:rsidR="00892456" w:rsidP="00892456" w:rsidRDefault="00892456" w14:paraId="4324EBB4" w14:textId="77777777">
            <w:pPr>
              <w:pStyle w:val="ListParagraph"/>
              <w:numPr>
                <w:ilvl w:val="0"/>
                <w:numId w:val="36"/>
              </w:numPr>
              <w:rPr>
                <w:rFonts w:cstheme="minorHAnsi"/>
                <w:b/>
                <w:bCs/>
                <w:sz w:val="18"/>
                <w:szCs w:val="18"/>
              </w:rPr>
            </w:pPr>
            <w:r>
              <w:rPr>
                <w:rFonts w:cstheme="minorHAnsi"/>
                <w:b/>
                <w:bCs/>
                <w:sz w:val="18"/>
                <w:szCs w:val="18"/>
              </w:rPr>
              <w:t>Trips &amp; Visits:</w:t>
            </w:r>
          </w:p>
          <w:p w:rsidRPr="00BB65BB" w:rsidR="00892456" w:rsidP="162AD7E7" w:rsidRDefault="00892456" w14:paraId="7429A7DB" w14:textId="4C9EB01D">
            <w:pPr>
              <w:pStyle w:val="ListParagraph"/>
              <w:numPr>
                <w:ilvl w:val="0"/>
                <w:numId w:val="36"/>
              </w:numPr>
              <w:rPr>
                <w:b/>
                <w:bCs/>
                <w:sz w:val="18"/>
                <w:szCs w:val="18"/>
              </w:rPr>
            </w:pPr>
            <w:r w:rsidRPr="162AD7E7">
              <w:rPr>
                <w:b/>
                <w:bCs/>
                <w:sz w:val="18"/>
                <w:szCs w:val="18"/>
              </w:rPr>
              <w:t xml:space="preserve"> </w:t>
            </w:r>
            <w:r w:rsidRPr="162AD7E7" w:rsidR="56552132">
              <w:rPr>
                <w:b/>
                <w:bCs/>
                <w:sz w:val="18"/>
                <w:szCs w:val="18"/>
              </w:rPr>
              <w:t xml:space="preserve">Sports events </w:t>
            </w:r>
          </w:p>
          <w:p w:rsidR="56552132" w:rsidP="162AD7E7" w:rsidRDefault="56552132" w14:paraId="4FED3F97" w14:textId="27E1A99A">
            <w:pPr>
              <w:pStyle w:val="ListParagraph"/>
              <w:numPr>
                <w:ilvl w:val="0"/>
                <w:numId w:val="36"/>
              </w:numPr>
              <w:rPr>
                <w:b/>
                <w:bCs/>
                <w:sz w:val="18"/>
                <w:szCs w:val="18"/>
              </w:rPr>
            </w:pPr>
            <w:r w:rsidRPr="162AD7E7">
              <w:rPr>
                <w:b/>
                <w:bCs/>
                <w:sz w:val="18"/>
                <w:szCs w:val="18"/>
              </w:rPr>
              <w:t xml:space="preserve">Competitions </w:t>
            </w:r>
          </w:p>
          <w:p w:rsidR="56552132" w:rsidP="162AD7E7" w:rsidRDefault="56552132" w14:paraId="567347CD" w14:textId="0C39C9CE">
            <w:pPr>
              <w:pStyle w:val="ListParagraph"/>
              <w:numPr>
                <w:ilvl w:val="0"/>
                <w:numId w:val="36"/>
              </w:numPr>
              <w:rPr>
                <w:b/>
                <w:bCs/>
                <w:sz w:val="18"/>
                <w:szCs w:val="18"/>
              </w:rPr>
            </w:pPr>
            <w:r w:rsidRPr="162AD7E7">
              <w:rPr>
                <w:b/>
                <w:bCs/>
                <w:sz w:val="18"/>
                <w:szCs w:val="18"/>
              </w:rPr>
              <w:t>Fixtures</w:t>
            </w:r>
          </w:p>
          <w:p w:rsidR="56552132" w:rsidP="162AD7E7" w:rsidRDefault="56552132" w14:paraId="7ABAFC8F" w14:textId="050F92A8">
            <w:pPr>
              <w:pStyle w:val="ListParagraph"/>
              <w:numPr>
                <w:ilvl w:val="0"/>
                <w:numId w:val="36"/>
              </w:numPr>
              <w:rPr>
                <w:b/>
                <w:bCs/>
                <w:sz w:val="18"/>
                <w:szCs w:val="18"/>
              </w:rPr>
            </w:pPr>
            <w:r w:rsidRPr="162AD7E7">
              <w:rPr>
                <w:b/>
                <w:bCs/>
                <w:sz w:val="18"/>
                <w:szCs w:val="18"/>
              </w:rPr>
              <w:t xml:space="preserve">Sports educational trips abroad </w:t>
            </w:r>
          </w:p>
          <w:p w:rsidR="56552132" w:rsidP="162AD7E7" w:rsidRDefault="56552132" w14:paraId="4F4D9599" w14:textId="017B196A">
            <w:pPr>
              <w:pStyle w:val="ListParagraph"/>
              <w:numPr>
                <w:ilvl w:val="0"/>
                <w:numId w:val="36"/>
              </w:numPr>
              <w:rPr>
                <w:b/>
                <w:bCs/>
                <w:sz w:val="18"/>
                <w:szCs w:val="18"/>
              </w:rPr>
            </w:pPr>
            <w:r w:rsidRPr="162AD7E7">
              <w:rPr>
                <w:b/>
                <w:bCs/>
                <w:sz w:val="18"/>
                <w:szCs w:val="18"/>
              </w:rPr>
              <w:t xml:space="preserve">Ski trips </w:t>
            </w:r>
          </w:p>
          <w:p w:rsidR="162AD7E7" w:rsidP="162AD7E7" w:rsidRDefault="162AD7E7" w14:paraId="46621148" w14:textId="18E67DBF">
            <w:pPr>
              <w:pStyle w:val="ListParagraph"/>
              <w:numPr>
                <w:ilvl w:val="0"/>
                <w:numId w:val="36"/>
              </w:numPr>
              <w:rPr>
                <w:b/>
                <w:bCs/>
                <w:sz w:val="18"/>
                <w:szCs w:val="18"/>
              </w:rPr>
            </w:pPr>
          </w:p>
          <w:p w:rsidRPr="008950D6" w:rsidR="00892456" w:rsidP="162AD7E7" w:rsidRDefault="00892456" w14:paraId="7D197352" w14:textId="16D7B42C">
            <w:pPr>
              <w:pStyle w:val="ListParagraph"/>
              <w:numPr>
                <w:ilvl w:val="0"/>
                <w:numId w:val="35"/>
              </w:numPr>
              <w:rPr>
                <w:b/>
                <w:bCs/>
                <w:sz w:val="18"/>
                <w:szCs w:val="18"/>
              </w:rPr>
            </w:pPr>
            <w:r w:rsidRPr="162AD7E7">
              <w:rPr>
                <w:b/>
                <w:bCs/>
                <w:sz w:val="18"/>
                <w:szCs w:val="18"/>
              </w:rPr>
              <w:t xml:space="preserve">Extra-Curricular: </w:t>
            </w:r>
          </w:p>
          <w:p w:rsidR="663A6B0D" w:rsidP="162AD7E7" w:rsidRDefault="663A6B0D" w14:paraId="6EC369BE" w14:textId="2C0D17C2">
            <w:pPr>
              <w:pStyle w:val="ListParagraph"/>
              <w:numPr>
                <w:ilvl w:val="0"/>
                <w:numId w:val="35"/>
              </w:numPr>
              <w:rPr>
                <w:b/>
                <w:bCs/>
                <w:sz w:val="18"/>
                <w:szCs w:val="18"/>
              </w:rPr>
            </w:pPr>
            <w:r w:rsidRPr="162AD7E7">
              <w:rPr>
                <w:b/>
                <w:bCs/>
                <w:sz w:val="18"/>
                <w:szCs w:val="18"/>
              </w:rPr>
              <w:t xml:space="preserve">Wide ranging </w:t>
            </w:r>
            <w:proofErr w:type="spellStart"/>
            <w:r w:rsidRPr="162AD7E7">
              <w:rPr>
                <w:b/>
                <w:bCs/>
                <w:sz w:val="18"/>
                <w:szCs w:val="18"/>
              </w:rPr>
              <w:t>Extra curricular</w:t>
            </w:r>
            <w:proofErr w:type="spellEnd"/>
            <w:r w:rsidRPr="162AD7E7">
              <w:rPr>
                <w:b/>
                <w:bCs/>
                <w:sz w:val="18"/>
                <w:szCs w:val="18"/>
              </w:rPr>
              <w:t xml:space="preserve"> timetable that changes every term. </w:t>
            </w:r>
          </w:p>
          <w:p w:rsidR="00892456" w:rsidP="162AD7E7" w:rsidRDefault="00892456" w14:paraId="48C2662A" w14:textId="7FBA6E0F">
            <w:pPr>
              <w:pStyle w:val="ListParagraph"/>
              <w:numPr>
                <w:ilvl w:val="0"/>
                <w:numId w:val="35"/>
              </w:numPr>
              <w:rPr>
                <w:sz w:val="18"/>
                <w:szCs w:val="18"/>
              </w:rPr>
            </w:pPr>
            <w:r w:rsidRPr="162AD7E7">
              <w:rPr>
                <w:b/>
                <w:bCs/>
                <w:sz w:val="18"/>
                <w:szCs w:val="18"/>
              </w:rPr>
              <w:t>British Values:</w:t>
            </w:r>
            <w:r w:rsidRPr="162AD7E7">
              <w:rPr>
                <w:sz w:val="18"/>
                <w:szCs w:val="18"/>
              </w:rPr>
              <w:t xml:space="preserve"> </w:t>
            </w:r>
          </w:p>
          <w:p w:rsidR="00892456" w:rsidP="00892456" w:rsidRDefault="00892456" w14:paraId="64D6368B" w14:textId="77777777">
            <w:pPr>
              <w:pStyle w:val="ListParagraph"/>
              <w:numPr>
                <w:ilvl w:val="0"/>
                <w:numId w:val="35"/>
              </w:numPr>
              <w:rPr>
                <w:rFonts w:cstheme="minorHAnsi"/>
                <w:sz w:val="18"/>
                <w:szCs w:val="18"/>
              </w:rPr>
            </w:pPr>
            <w:r w:rsidRPr="162AD7E7">
              <w:rPr>
                <w:b/>
                <w:bCs/>
                <w:sz w:val="18"/>
                <w:szCs w:val="18"/>
              </w:rPr>
              <w:t>Individual Liberty</w:t>
            </w:r>
            <w:r w:rsidRPr="162AD7E7">
              <w:rPr>
                <w:sz w:val="18"/>
                <w:szCs w:val="18"/>
              </w:rPr>
              <w:t xml:space="preserve">: </w:t>
            </w:r>
          </w:p>
          <w:p w:rsidR="00892456" w:rsidP="00892456" w:rsidRDefault="00892456" w14:paraId="08F75D46" w14:textId="77777777">
            <w:pPr>
              <w:pStyle w:val="ListParagraph"/>
              <w:numPr>
                <w:ilvl w:val="0"/>
                <w:numId w:val="35"/>
              </w:numPr>
              <w:rPr>
                <w:rFonts w:cstheme="minorHAnsi"/>
                <w:sz w:val="18"/>
                <w:szCs w:val="18"/>
              </w:rPr>
            </w:pPr>
            <w:r w:rsidRPr="162AD7E7">
              <w:rPr>
                <w:b/>
                <w:bCs/>
                <w:sz w:val="18"/>
                <w:szCs w:val="18"/>
              </w:rPr>
              <w:t>Mutual Respect</w:t>
            </w:r>
            <w:r w:rsidRPr="162AD7E7">
              <w:rPr>
                <w:sz w:val="18"/>
                <w:szCs w:val="18"/>
              </w:rPr>
              <w:t xml:space="preserve">: Students are respectful when listening to the opinions and views of other students. </w:t>
            </w:r>
          </w:p>
          <w:p w:rsidRPr="00224268" w:rsidR="00892456" w:rsidP="00892456" w:rsidRDefault="00892456" w14:paraId="14C1F3B0" w14:textId="77777777">
            <w:pPr>
              <w:pStyle w:val="ListParagraph"/>
              <w:numPr>
                <w:ilvl w:val="0"/>
                <w:numId w:val="35"/>
              </w:numPr>
              <w:rPr>
                <w:rFonts w:cstheme="minorHAnsi"/>
                <w:sz w:val="18"/>
                <w:szCs w:val="18"/>
              </w:rPr>
            </w:pPr>
            <w:r w:rsidRPr="162AD7E7">
              <w:rPr>
                <w:b/>
                <w:bCs/>
                <w:sz w:val="18"/>
                <w:szCs w:val="18"/>
              </w:rPr>
              <w:t>The Rule of Law:</w:t>
            </w:r>
            <w:r w:rsidRPr="162AD7E7">
              <w:rPr>
                <w:sz w:val="18"/>
                <w:szCs w:val="18"/>
              </w:rPr>
              <w:t xml:space="preserve"> The classroom rules enable all students to develop their skills in an environment where equipment and each other’s feelings are respected.</w:t>
            </w:r>
          </w:p>
          <w:p w:rsidR="00892456" w:rsidP="00892456" w:rsidRDefault="00892456" w14:paraId="6FAE75AF" w14:textId="77777777">
            <w:pPr>
              <w:pStyle w:val="ListParagraph"/>
              <w:numPr>
                <w:ilvl w:val="0"/>
                <w:numId w:val="35"/>
              </w:numPr>
              <w:rPr>
                <w:rFonts w:cstheme="minorHAnsi"/>
                <w:sz w:val="18"/>
                <w:szCs w:val="18"/>
              </w:rPr>
            </w:pPr>
            <w:r w:rsidRPr="162AD7E7">
              <w:rPr>
                <w:sz w:val="18"/>
                <w:szCs w:val="18"/>
              </w:rPr>
              <w:t xml:space="preserve">The classroom rules ensure students are all responsible for the learning environment. </w:t>
            </w:r>
          </w:p>
          <w:p w:rsidR="00892456" w:rsidP="00892456" w:rsidRDefault="00892456" w14:paraId="12E5B71C" w14:textId="77777777">
            <w:pPr>
              <w:pStyle w:val="ListParagraph"/>
              <w:numPr>
                <w:ilvl w:val="0"/>
                <w:numId w:val="35"/>
              </w:numPr>
              <w:rPr>
                <w:rFonts w:cstheme="minorHAnsi"/>
                <w:sz w:val="18"/>
                <w:szCs w:val="18"/>
              </w:rPr>
            </w:pPr>
            <w:r w:rsidRPr="162AD7E7">
              <w:rPr>
                <w:b/>
                <w:bCs/>
                <w:sz w:val="18"/>
                <w:szCs w:val="18"/>
              </w:rPr>
              <w:t>Tolerance:</w:t>
            </w:r>
            <w:r w:rsidRPr="162AD7E7">
              <w:rPr>
                <w:sz w:val="18"/>
                <w:szCs w:val="18"/>
              </w:rPr>
              <w:t xml:space="preserve"> Students are tolerant of the opinions and creative ideas of each other. Students value the wide variety of cultures that we explore from all over the world and are tolerant of different faiths and beliefs in the styles we study.</w:t>
            </w:r>
          </w:p>
          <w:p w:rsidR="00892456" w:rsidP="00892456" w:rsidRDefault="00892456" w14:paraId="11AE5C74" w14:textId="77777777">
            <w:pPr>
              <w:pStyle w:val="ListParagraph"/>
              <w:numPr>
                <w:ilvl w:val="0"/>
                <w:numId w:val="35"/>
              </w:numPr>
              <w:rPr>
                <w:rFonts w:cstheme="minorHAnsi"/>
                <w:sz w:val="18"/>
                <w:szCs w:val="18"/>
              </w:rPr>
            </w:pPr>
            <w:r w:rsidRPr="162AD7E7">
              <w:rPr>
                <w:b/>
                <w:bCs/>
                <w:sz w:val="18"/>
                <w:szCs w:val="18"/>
              </w:rPr>
              <w:t>Democracy:</w:t>
            </w:r>
            <w:r w:rsidRPr="162AD7E7">
              <w:rPr>
                <w:sz w:val="18"/>
                <w:szCs w:val="18"/>
              </w:rPr>
              <w:t xml:space="preserve"> Students are all part of the learning experience and are listened to. Students assess each other’s work and celebrate each other’s successes. All students are granted autonomy and have the opportunity to make choices on how to develop their own creativity.</w:t>
            </w:r>
          </w:p>
          <w:p w:rsidRPr="004C3BD4" w:rsidR="00892456" w:rsidP="00892456" w:rsidRDefault="00892456" w14:paraId="691D9937" w14:textId="77777777">
            <w:pPr>
              <w:pStyle w:val="ListParagraph"/>
              <w:numPr>
                <w:ilvl w:val="0"/>
                <w:numId w:val="35"/>
              </w:numPr>
              <w:rPr>
                <w:rFonts w:cstheme="minorHAnsi"/>
                <w:sz w:val="18"/>
                <w:szCs w:val="18"/>
              </w:rPr>
            </w:pPr>
          </w:p>
        </w:tc>
      </w:tr>
      <w:tr w:rsidR="00892456" w:rsidTr="645148D3" w14:paraId="1A29758B" w14:textId="77777777">
        <w:tc>
          <w:tcPr>
            <w:tcW w:w="14380" w:type="dxa"/>
            <w:shd w:val="clear" w:color="auto" w:fill="BDD6EE" w:themeFill="accent5" w:themeFillTint="66"/>
          </w:tcPr>
          <w:p w:rsidR="00892456" w:rsidP="645148D3" w:rsidRDefault="00892456" w14:paraId="2237437D" w14:textId="56B8DC8A">
            <w:pPr>
              <w:pStyle w:val="Default"/>
              <w:spacing w:after="240"/>
              <w:rPr>
                <w:rFonts w:asciiTheme="minorHAnsi" w:hAnsiTheme="minorHAnsi" w:cstheme="minorBidi"/>
                <w:sz w:val="18"/>
                <w:szCs w:val="18"/>
              </w:rPr>
            </w:pPr>
            <w:r w:rsidRPr="645148D3">
              <w:rPr>
                <w:rFonts w:asciiTheme="minorHAnsi" w:hAnsiTheme="minorHAnsi" w:cstheme="minorBidi"/>
                <w:b/>
                <w:bCs/>
                <w:sz w:val="18"/>
                <w:szCs w:val="18"/>
              </w:rPr>
              <w:t xml:space="preserve">Careers &amp; Employability – </w:t>
            </w:r>
            <w:r w:rsidRPr="645148D3">
              <w:rPr>
                <w:rFonts w:asciiTheme="minorHAnsi" w:hAnsiTheme="minorHAnsi" w:cstheme="minorBidi"/>
                <w:sz w:val="18"/>
                <w:szCs w:val="18"/>
              </w:rPr>
              <w:t xml:space="preserve">The </w:t>
            </w:r>
            <w:r w:rsidRPr="645148D3" w:rsidR="33C27C25">
              <w:rPr>
                <w:rFonts w:asciiTheme="minorHAnsi" w:hAnsiTheme="minorHAnsi" w:cstheme="minorBidi"/>
                <w:sz w:val="18"/>
                <w:szCs w:val="18"/>
              </w:rPr>
              <w:t xml:space="preserve">physical education </w:t>
            </w:r>
            <w:r w:rsidRPr="645148D3">
              <w:rPr>
                <w:rFonts w:asciiTheme="minorHAnsi" w:hAnsiTheme="minorHAnsi" w:cstheme="minorBidi"/>
                <w:sz w:val="18"/>
                <w:szCs w:val="18"/>
              </w:rPr>
              <w:t xml:space="preserve">curriculum is designed to ensure students have a breadth of opportunities and experiences that our pupils can start to build their own future pathways on. Through the </w:t>
            </w:r>
            <w:r w:rsidRPr="645148D3" w:rsidR="061A91F7">
              <w:rPr>
                <w:rFonts w:asciiTheme="minorHAnsi" w:hAnsiTheme="minorHAnsi" w:cstheme="minorBidi"/>
                <w:sz w:val="18"/>
                <w:szCs w:val="18"/>
              </w:rPr>
              <w:t>Physical Education</w:t>
            </w:r>
            <w:r w:rsidRPr="645148D3">
              <w:rPr>
                <w:rFonts w:asciiTheme="minorHAnsi" w:hAnsiTheme="minorHAnsi" w:cstheme="minorBidi"/>
                <w:sz w:val="18"/>
                <w:szCs w:val="18"/>
              </w:rPr>
              <w:t xml:space="preserve"> curriculum, our students are supported to develop the following skills; </w:t>
            </w:r>
          </w:p>
          <w:p w:rsidRPr="00224268" w:rsidR="00892456" w:rsidP="00892456" w:rsidRDefault="00892456" w14:paraId="3D24E38F" w14:textId="77777777">
            <w:pPr>
              <w:pStyle w:val="ListParagraph"/>
              <w:numPr>
                <w:ilvl w:val="0"/>
                <w:numId w:val="36"/>
              </w:numPr>
              <w:rPr>
                <w:rFonts w:cstheme="minorHAnsi"/>
                <w:sz w:val="18"/>
                <w:szCs w:val="18"/>
              </w:rPr>
            </w:pPr>
            <w:r w:rsidRPr="162AD7E7">
              <w:rPr>
                <w:sz w:val="18"/>
                <w:szCs w:val="18"/>
              </w:rPr>
              <w:t>Communication</w:t>
            </w:r>
          </w:p>
          <w:p w:rsidRPr="00224268" w:rsidR="00892456" w:rsidP="00892456" w:rsidRDefault="00892456" w14:paraId="4B3AB3EC" w14:textId="77777777">
            <w:pPr>
              <w:pStyle w:val="ListParagraph"/>
              <w:numPr>
                <w:ilvl w:val="0"/>
                <w:numId w:val="36"/>
              </w:numPr>
              <w:rPr>
                <w:rFonts w:cstheme="minorHAnsi"/>
                <w:sz w:val="18"/>
                <w:szCs w:val="18"/>
              </w:rPr>
            </w:pPr>
            <w:r w:rsidRPr="162AD7E7">
              <w:rPr>
                <w:sz w:val="18"/>
                <w:szCs w:val="18"/>
              </w:rPr>
              <w:t>Confidence</w:t>
            </w:r>
          </w:p>
          <w:p w:rsidRPr="00224268" w:rsidR="00892456" w:rsidP="00892456" w:rsidRDefault="00892456" w14:paraId="26154FCF" w14:textId="77777777">
            <w:pPr>
              <w:pStyle w:val="ListParagraph"/>
              <w:numPr>
                <w:ilvl w:val="0"/>
                <w:numId w:val="36"/>
              </w:numPr>
              <w:rPr>
                <w:rFonts w:cstheme="minorHAnsi"/>
                <w:sz w:val="18"/>
                <w:szCs w:val="18"/>
              </w:rPr>
            </w:pPr>
            <w:r w:rsidRPr="162AD7E7">
              <w:rPr>
                <w:sz w:val="18"/>
                <w:szCs w:val="18"/>
              </w:rPr>
              <w:t>Teamwork and Leadership</w:t>
            </w:r>
          </w:p>
          <w:p w:rsidRPr="00224268" w:rsidR="00892456" w:rsidP="00892456" w:rsidRDefault="00892456" w14:paraId="1AA38155" w14:textId="77777777">
            <w:pPr>
              <w:pStyle w:val="ListParagraph"/>
              <w:numPr>
                <w:ilvl w:val="0"/>
                <w:numId w:val="36"/>
              </w:numPr>
              <w:rPr>
                <w:rFonts w:cstheme="minorHAnsi"/>
                <w:sz w:val="18"/>
                <w:szCs w:val="18"/>
              </w:rPr>
            </w:pPr>
            <w:r w:rsidRPr="162AD7E7">
              <w:rPr>
                <w:sz w:val="18"/>
                <w:szCs w:val="18"/>
              </w:rPr>
              <w:t>Listening and Responding</w:t>
            </w:r>
          </w:p>
          <w:p w:rsidRPr="00224268" w:rsidR="00892456" w:rsidP="00892456" w:rsidRDefault="00892456" w14:paraId="0DA55826" w14:textId="77777777">
            <w:pPr>
              <w:pStyle w:val="ListParagraph"/>
              <w:numPr>
                <w:ilvl w:val="0"/>
                <w:numId w:val="36"/>
              </w:numPr>
              <w:rPr>
                <w:rFonts w:cstheme="minorHAnsi"/>
                <w:sz w:val="18"/>
                <w:szCs w:val="18"/>
              </w:rPr>
            </w:pPr>
            <w:r w:rsidRPr="162AD7E7">
              <w:rPr>
                <w:sz w:val="18"/>
                <w:szCs w:val="18"/>
              </w:rPr>
              <w:t>Creativity</w:t>
            </w:r>
          </w:p>
          <w:p w:rsidRPr="00224268" w:rsidR="00892456" w:rsidP="00892456" w:rsidRDefault="00892456" w14:paraId="1B335B1C" w14:textId="77777777">
            <w:pPr>
              <w:pStyle w:val="ListParagraph"/>
              <w:numPr>
                <w:ilvl w:val="0"/>
                <w:numId w:val="36"/>
              </w:numPr>
              <w:rPr>
                <w:rFonts w:cstheme="minorHAnsi"/>
                <w:sz w:val="18"/>
                <w:szCs w:val="18"/>
              </w:rPr>
            </w:pPr>
            <w:r w:rsidRPr="162AD7E7">
              <w:rPr>
                <w:sz w:val="18"/>
                <w:szCs w:val="18"/>
              </w:rPr>
              <w:t>Critical thinking and problem solving</w:t>
            </w:r>
          </w:p>
          <w:p w:rsidR="00892456" w:rsidP="00892456" w:rsidRDefault="00892456" w14:paraId="1C3B0895" w14:textId="77777777">
            <w:pPr>
              <w:pStyle w:val="ListParagraph"/>
              <w:numPr>
                <w:ilvl w:val="0"/>
                <w:numId w:val="36"/>
              </w:numPr>
              <w:rPr>
                <w:rFonts w:cstheme="minorHAnsi"/>
                <w:sz w:val="18"/>
                <w:szCs w:val="18"/>
              </w:rPr>
            </w:pPr>
            <w:r w:rsidRPr="162AD7E7">
              <w:rPr>
                <w:sz w:val="18"/>
                <w:szCs w:val="18"/>
              </w:rPr>
              <w:t xml:space="preserve">Time management </w:t>
            </w:r>
          </w:p>
          <w:p w:rsidR="00892456" w:rsidP="00892456" w:rsidRDefault="00892456" w14:paraId="1FC4F394" w14:textId="77777777">
            <w:pPr>
              <w:pStyle w:val="ListParagraph"/>
              <w:numPr>
                <w:ilvl w:val="0"/>
                <w:numId w:val="36"/>
              </w:numPr>
              <w:rPr>
                <w:rFonts w:cstheme="minorHAnsi"/>
                <w:sz w:val="18"/>
                <w:szCs w:val="18"/>
              </w:rPr>
            </w:pPr>
            <w:r w:rsidRPr="162AD7E7">
              <w:rPr>
                <w:sz w:val="18"/>
                <w:szCs w:val="18"/>
              </w:rPr>
              <w:t>Research</w:t>
            </w:r>
          </w:p>
          <w:p w:rsidRPr="00266061" w:rsidR="00892456" w:rsidP="162AD7E7" w:rsidRDefault="00892456" w14:paraId="74AFDFCB" w14:textId="78E4FAE5">
            <w:pPr>
              <w:pStyle w:val="Default"/>
              <w:spacing w:after="240"/>
              <w:rPr>
                <w:rFonts w:cstheme="minorBidi"/>
                <w:sz w:val="18"/>
                <w:szCs w:val="18"/>
              </w:rPr>
            </w:pPr>
          </w:p>
        </w:tc>
      </w:tr>
    </w:tbl>
    <w:p w:rsidR="008839AA" w:rsidP="008839AA" w:rsidRDefault="008839AA" w14:paraId="438F26A5" w14:textId="77777777"/>
    <w:p w:rsidR="008839AA" w:rsidP="008839AA" w:rsidRDefault="008839AA" w14:paraId="65CA56EA" w14:textId="77777777"/>
    <w:p w:rsidR="008839AA" w:rsidP="004E38AF" w:rsidRDefault="008839AA" w14:paraId="124200C3" w14:textId="4D44D8CB">
      <w:pPr>
        <w:pStyle w:val="Heading1"/>
      </w:pPr>
      <w:bookmarkStart w:name="_Toc168579668" w:id="8"/>
      <w:bookmarkStart w:name="_Toc203507876" w:id="9"/>
      <w:r>
        <w:t>SMSC CURRICULUM LINKS</w:t>
      </w:r>
      <w:bookmarkEnd w:id="8"/>
      <w:bookmarkEnd w:id="9"/>
    </w:p>
    <w:tbl>
      <w:tblPr>
        <w:tblStyle w:val="TableGrid"/>
        <w:tblW w:w="0" w:type="auto"/>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ook w:val="04A0" w:firstRow="1" w:lastRow="0" w:firstColumn="1" w:lastColumn="0" w:noHBand="0" w:noVBand="1"/>
      </w:tblPr>
      <w:tblGrid>
        <w:gridCol w:w="14380"/>
      </w:tblGrid>
      <w:tr w:rsidR="00892456" w:rsidTr="451DFE91" w14:paraId="02303E62" w14:textId="77777777">
        <w:tc>
          <w:tcPr>
            <w:tcW w:w="14390" w:type="dxa"/>
            <w:shd w:val="clear" w:color="auto" w:fill="2E74B5" w:themeFill="accent5" w:themeFillShade="BF"/>
          </w:tcPr>
          <w:p w:rsidRPr="00F95D05" w:rsidR="451DFE91" w:rsidP="451DFE91" w:rsidRDefault="451DFE91" w14:paraId="0A0B473F" w14:textId="544A7B49">
            <w:pPr>
              <w:spacing w:after="160" w:line="259" w:lineRule="auto"/>
              <w:rPr>
                <w:rFonts w:eastAsia="Times New Roman" w:cstheme="minorHAnsi"/>
                <w:color w:val="FFFFFF" w:themeColor="background1"/>
                <w:sz w:val="27"/>
                <w:szCs w:val="27"/>
              </w:rPr>
            </w:pPr>
            <w:r w:rsidRPr="00F95D05">
              <w:rPr>
                <w:rFonts w:eastAsia="Times New Roman" w:cstheme="minorHAnsi"/>
                <w:b/>
                <w:bCs/>
                <w:color w:val="FFFFFF" w:themeColor="background1"/>
                <w:sz w:val="27"/>
                <w:szCs w:val="27"/>
                <w:lang w:val="en-GB"/>
              </w:rPr>
              <w:t>Spiritual Development</w:t>
            </w:r>
          </w:p>
          <w:p w:rsidRPr="00FD4E8F" w:rsidR="451DFE91" w:rsidP="451DFE91" w:rsidRDefault="451DFE91" w14:paraId="2F5D4D3F" w14:textId="666B1E45">
            <w:pPr>
              <w:spacing w:after="160" w:line="259" w:lineRule="auto"/>
              <w:rPr>
                <w:rFonts w:eastAsia="Times New Roman" w:cstheme="minorHAnsi"/>
                <w:color w:val="FFFFFF" w:themeColor="background1"/>
                <w:sz w:val="20"/>
                <w:szCs w:val="20"/>
              </w:rPr>
            </w:pPr>
            <w:r w:rsidRPr="00FD4E8F">
              <w:rPr>
                <w:rFonts w:eastAsia="Times New Roman" w:cstheme="minorHAnsi"/>
                <w:color w:val="FFFFFF" w:themeColor="background1"/>
                <w:sz w:val="20"/>
                <w:szCs w:val="20"/>
                <w:lang w:val="en-GB"/>
              </w:rPr>
              <w:t>Through the activities and curriculum offered in physical education at both key stages, pupils learn to appreciate the aesthetics, functionality, and evolution of various physical activities. They explore how physical education influences the quality of daily life and are encouraged to develop their thinking skills by engaging with the natural world around them. Pupils are taught to reflect on their experiences, generating ideas and solutions to problems that are both practical and innovative.</w:t>
            </w:r>
          </w:p>
          <w:p w:rsidRPr="00F95D05" w:rsidR="451DFE91" w:rsidP="451DFE91" w:rsidRDefault="451DFE91" w14:paraId="477233D3" w14:textId="7ADDF121">
            <w:pPr>
              <w:rPr>
                <w:rFonts w:eastAsia="Calibri" w:cstheme="minorHAnsi"/>
                <w:color w:val="FFFFFF" w:themeColor="background1"/>
              </w:rPr>
            </w:pPr>
          </w:p>
        </w:tc>
      </w:tr>
      <w:tr w:rsidR="00892456" w:rsidTr="451DFE91" w14:paraId="0D934C47" w14:textId="77777777">
        <w:tc>
          <w:tcPr>
            <w:tcW w:w="14390" w:type="dxa"/>
            <w:shd w:val="clear" w:color="auto" w:fill="9CC2E5" w:themeFill="accent5" w:themeFillTint="99"/>
          </w:tcPr>
          <w:p w:rsidRPr="00F95D05" w:rsidR="451DFE91" w:rsidP="451DFE91" w:rsidRDefault="451DFE91" w14:paraId="68EA77E9" w14:textId="68FEB7D8">
            <w:pPr>
              <w:spacing w:after="160" w:line="259" w:lineRule="auto"/>
              <w:rPr>
                <w:rFonts w:eastAsia="Times New Roman" w:cstheme="minorHAnsi"/>
                <w:color w:val="000000" w:themeColor="text1"/>
                <w:sz w:val="27"/>
                <w:szCs w:val="27"/>
              </w:rPr>
            </w:pPr>
            <w:r w:rsidRPr="00F95D05">
              <w:rPr>
                <w:rFonts w:eastAsia="Times New Roman" w:cstheme="minorHAnsi"/>
                <w:b/>
                <w:bCs/>
                <w:color w:val="000000" w:themeColor="text1"/>
                <w:sz w:val="27"/>
                <w:szCs w:val="27"/>
              </w:rPr>
              <w:t>Moral Development</w:t>
            </w:r>
          </w:p>
          <w:p w:rsidRPr="00F95D05" w:rsidR="451DFE91" w:rsidP="451DFE91" w:rsidRDefault="451DFE91" w14:paraId="3C120D31" w14:textId="77724D38">
            <w:pPr>
              <w:rPr>
                <w:rFonts w:eastAsia="Times New Roman" w:cstheme="minorHAnsi"/>
                <w:color w:val="000000" w:themeColor="text1"/>
                <w:sz w:val="24"/>
                <w:szCs w:val="24"/>
              </w:rPr>
            </w:pPr>
            <w:r w:rsidRPr="00FD4E8F">
              <w:rPr>
                <w:rFonts w:eastAsia="Times New Roman" w:cstheme="minorHAnsi"/>
                <w:color w:val="000000" w:themeColor="text1"/>
                <w:sz w:val="20"/>
                <w:szCs w:val="20"/>
              </w:rPr>
              <w:t>In physical education, pupils encounter moral decisions, such as choosing appropriate behavior, fair play, and understanding the impact of their actions on others. They learn about sustainability and the environmental effects of physical activities. Pupils also explore the influence of new technologies in sports and physical activities, recognizing both the benefits and potential moral dilemmas they may present. Respect for others and taking responsibility for their own actions, as well as considering the</w:t>
            </w:r>
          </w:p>
        </w:tc>
      </w:tr>
      <w:tr w:rsidR="00892456" w:rsidTr="451DFE91" w14:paraId="1AFFF6A3" w14:textId="77777777">
        <w:tc>
          <w:tcPr>
            <w:tcW w:w="14390" w:type="dxa"/>
            <w:shd w:val="clear" w:color="auto" w:fill="BDD6EE" w:themeFill="accent5" w:themeFillTint="66"/>
          </w:tcPr>
          <w:p w:rsidRPr="00F95D05" w:rsidR="451DFE91" w:rsidP="451DFE91" w:rsidRDefault="451DFE91" w14:paraId="12DEDA2B" w14:textId="3331B5E6">
            <w:pPr>
              <w:spacing w:after="160" w:line="259" w:lineRule="auto"/>
              <w:rPr>
                <w:rFonts w:eastAsia="Times New Roman" w:cstheme="minorHAnsi"/>
                <w:color w:val="000000" w:themeColor="text1"/>
                <w:sz w:val="27"/>
                <w:szCs w:val="27"/>
              </w:rPr>
            </w:pPr>
            <w:r w:rsidRPr="00F95D05">
              <w:rPr>
                <w:rFonts w:eastAsia="Times New Roman" w:cstheme="minorHAnsi"/>
                <w:b/>
                <w:bCs/>
                <w:color w:val="000000" w:themeColor="text1"/>
                <w:sz w:val="27"/>
                <w:szCs w:val="27"/>
              </w:rPr>
              <w:t>Social Development</w:t>
            </w:r>
          </w:p>
          <w:p w:rsidRPr="00F95D05" w:rsidR="451DFE91" w:rsidP="451DFE91" w:rsidRDefault="451DFE91" w14:paraId="0E145B84" w14:textId="19D635BF">
            <w:pPr>
              <w:spacing w:after="160" w:line="259" w:lineRule="auto"/>
              <w:rPr>
                <w:rFonts w:eastAsia="Times New Roman" w:cstheme="minorHAnsi"/>
                <w:color w:val="000000" w:themeColor="text1"/>
                <w:sz w:val="24"/>
                <w:szCs w:val="24"/>
              </w:rPr>
            </w:pPr>
            <w:r w:rsidRPr="00FD4E8F">
              <w:rPr>
                <w:rFonts w:eastAsia="Times New Roman" w:cstheme="minorHAnsi"/>
                <w:color w:val="000000" w:themeColor="text1"/>
                <w:sz w:val="20"/>
                <w:szCs w:val="20"/>
              </w:rPr>
              <w:t>Physical education often requires pupils to work collaboratively, respecting others while participating in group activities and sports. Peer evaluation and feedback are integral parts of the learning process, helping pupils articulate their thoughts and feelings about their own performance and that of others. They learn to accept constructive criticism and provide thoughtful feedback, fostering mutual respect and promoting social skills that are essential for teamwork and personal development</w:t>
            </w:r>
            <w:r w:rsidRPr="00F95D05">
              <w:rPr>
                <w:rFonts w:eastAsia="Times New Roman" w:cstheme="minorHAnsi"/>
                <w:color w:val="000000" w:themeColor="text1"/>
                <w:sz w:val="24"/>
                <w:szCs w:val="24"/>
              </w:rPr>
              <w:t>.</w:t>
            </w:r>
          </w:p>
          <w:p w:rsidRPr="00F95D05" w:rsidR="451DFE91" w:rsidP="451DFE91" w:rsidRDefault="451DFE91" w14:paraId="00994AD6" w14:textId="0F3B6718">
            <w:pPr>
              <w:ind w:left="45"/>
              <w:rPr>
                <w:rFonts w:eastAsia="Calibri" w:cstheme="minorHAnsi"/>
                <w:color w:val="000000" w:themeColor="text1"/>
              </w:rPr>
            </w:pPr>
          </w:p>
          <w:p w:rsidRPr="00F95D05" w:rsidR="451DFE91" w:rsidP="451DFE91" w:rsidRDefault="451DFE91" w14:paraId="1968C54C" w14:textId="1A88C44B">
            <w:pPr>
              <w:ind w:left="45"/>
              <w:rPr>
                <w:rFonts w:eastAsia="Calibri" w:cstheme="minorHAnsi"/>
                <w:color w:val="000000" w:themeColor="text1"/>
              </w:rPr>
            </w:pPr>
            <w:r w:rsidRPr="00F95D05">
              <w:rPr>
                <w:rFonts w:eastAsia="Calibri" w:cstheme="minorHAnsi"/>
                <w:color w:val="000000" w:themeColor="text1"/>
              </w:rPr>
              <w:t> </w:t>
            </w:r>
          </w:p>
        </w:tc>
      </w:tr>
      <w:tr w:rsidR="00892456" w:rsidTr="451DFE91" w14:paraId="27F1B02D" w14:textId="77777777">
        <w:tc>
          <w:tcPr>
            <w:tcW w:w="14390" w:type="dxa"/>
            <w:shd w:val="clear" w:color="auto" w:fill="DEEAF6" w:themeFill="accent5" w:themeFillTint="33"/>
          </w:tcPr>
          <w:p w:rsidRPr="00F95D05" w:rsidR="451DFE91" w:rsidP="451DFE91" w:rsidRDefault="451DFE91" w14:paraId="7352AD03" w14:textId="6D8E3F23">
            <w:pPr>
              <w:spacing w:after="160" w:line="259" w:lineRule="auto"/>
              <w:rPr>
                <w:rFonts w:eastAsia="Times New Roman" w:cstheme="minorHAnsi"/>
                <w:color w:val="000000" w:themeColor="text1"/>
                <w:sz w:val="27"/>
                <w:szCs w:val="27"/>
              </w:rPr>
            </w:pPr>
            <w:r w:rsidRPr="00F95D05">
              <w:rPr>
                <w:rFonts w:eastAsia="Times New Roman" w:cstheme="minorHAnsi"/>
                <w:b/>
                <w:bCs/>
                <w:color w:val="000000" w:themeColor="text1"/>
                <w:sz w:val="27"/>
                <w:szCs w:val="27"/>
              </w:rPr>
              <w:t>Cultural Development</w:t>
            </w:r>
          </w:p>
          <w:p w:rsidRPr="00FD4E8F" w:rsidR="451DFE91" w:rsidP="451DFE91" w:rsidRDefault="451DFE91" w14:paraId="658956B7" w14:textId="2A6A7434">
            <w:pPr>
              <w:spacing w:after="160" w:line="259" w:lineRule="auto"/>
              <w:rPr>
                <w:rFonts w:eastAsia="Times New Roman" w:cstheme="minorHAnsi"/>
                <w:color w:val="000000" w:themeColor="text1"/>
                <w:sz w:val="20"/>
                <w:szCs w:val="20"/>
              </w:rPr>
            </w:pPr>
            <w:r w:rsidRPr="00FD4E8F">
              <w:rPr>
                <w:rFonts w:eastAsia="Times New Roman" w:cstheme="minorHAnsi"/>
                <w:color w:val="000000" w:themeColor="text1"/>
                <w:sz w:val="20"/>
                <w:szCs w:val="20"/>
              </w:rPr>
              <w:t>Pupils are taught to ensure that their actions and behaviors in physical education are respectful of diverse backgrounds and beliefs. They consider how their participation and conduct can impact the world around them. Pupils are encouraged to draw inspiration from the physical activities, sports, and practices of various cultures and historical contexts, using these influences to enrich their own participation and understanding in physical education.</w:t>
            </w:r>
          </w:p>
          <w:p w:rsidRPr="00F95D05" w:rsidR="451DFE91" w:rsidP="451DFE91" w:rsidRDefault="451DFE91" w14:paraId="5104B8DE" w14:textId="3F3AA6F5">
            <w:pPr>
              <w:rPr>
                <w:rFonts w:eastAsia="Calibri" w:cstheme="minorHAnsi"/>
                <w:color w:val="000000" w:themeColor="text1"/>
              </w:rPr>
            </w:pPr>
          </w:p>
        </w:tc>
      </w:tr>
    </w:tbl>
    <w:p w:rsidR="00FD4E8F" w:rsidP="004E38AF" w:rsidRDefault="00892456" w14:paraId="76565706" w14:textId="653DC78C">
      <w:pPr>
        <w:pStyle w:val="Heading1"/>
      </w:pPr>
      <w:bookmarkStart w:name="_Toc168579669" w:id="10"/>
      <w:bookmarkStart w:name="_Toc203507877" w:id="11"/>
      <w:r>
        <w:t>Equality, Diversity and Inclusivity Links</w:t>
      </w:r>
      <w:bookmarkEnd w:id="10"/>
      <w:bookmarkEnd w:id="11"/>
    </w:p>
    <w:tbl>
      <w:tblPr>
        <w:tblStyle w:val="TableGrid"/>
        <w:tblW w:w="0" w:type="auto"/>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ook w:val="04A0" w:firstRow="1" w:lastRow="0" w:firstColumn="1" w:lastColumn="0" w:noHBand="0" w:noVBand="1"/>
      </w:tblPr>
      <w:tblGrid>
        <w:gridCol w:w="14380"/>
      </w:tblGrid>
      <w:tr w:rsidR="00FD4E8F" w:rsidTr="00B772E0" w14:paraId="6484B6C4" w14:textId="77777777">
        <w:tc>
          <w:tcPr>
            <w:tcW w:w="14380" w:type="dxa"/>
            <w:shd w:val="clear" w:color="auto" w:fill="2E74B5" w:themeFill="accent5" w:themeFillShade="BF"/>
          </w:tcPr>
          <w:p w:rsidR="00FD4E8F" w:rsidP="00B772E0" w:rsidRDefault="00FD4E8F" w14:paraId="7CE0ACBD" w14:textId="77777777">
            <w:pPr>
              <w:rPr>
                <w:rFonts w:ascii="Calibri" w:hAnsi="Calibri" w:cs="Calibri"/>
                <w:b/>
                <w:bCs/>
                <w:color w:val="FFFFFF" w:themeColor="background1"/>
                <w:lang w:val="en-GB"/>
              </w:rPr>
            </w:pPr>
            <w:r>
              <w:rPr>
                <w:rFonts w:ascii="Calibri" w:hAnsi="Calibri" w:cs="Calibri"/>
                <w:b/>
                <w:bCs/>
                <w:color w:val="FFFFFF" w:themeColor="background1"/>
                <w:lang w:val="en-GB"/>
              </w:rPr>
              <w:t>Aims</w:t>
            </w:r>
          </w:p>
          <w:p w:rsidRPr="003A6309" w:rsidR="00FD4E8F" w:rsidP="00B772E0" w:rsidRDefault="00FD4E8F" w14:paraId="524FD60E" w14:textId="77777777">
            <w:pPr>
              <w:rPr>
                <w:rFonts w:ascii="Calibri" w:hAnsi="Calibri" w:cs="Calibri"/>
                <w:b/>
                <w:bCs/>
                <w:color w:val="FFFFFF" w:themeColor="background1"/>
                <w:lang w:val="en-GB"/>
              </w:rPr>
            </w:pPr>
          </w:p>
          <w:p w:rsidRPr="003A6309" w:rsidR="00FD4E8F" w:rsidP="00B772E0" w:rsidRDefault="00FD4E8F" w14:paraId="5BD3B99E" w14:textId="77777777">
            <w:pPr>
              <w:rPr>
                <w:rFonts w:ascii="Calibri" w:hAnsi="Calibri" w:cs="Calibri"/>
                <w:color w:val="FFFFFF" w:themeColor="background1"/>
                <w:lang w:val="en-GB"/>
              </w:rPr>
            </w:pPr>
            <w:r w:rsidRPr="00F9471B">
              <w:rPr>
                <w:rFonts w:ascii="Calibri" w:hAnsi="Calibri" w:cs="Calibri"/>
                <w:color w:val="FFFFFF" w:themeColor="background1"/>
                <w:sz w:val="18"/>
                <w:szCs w:val="18"/>
                <w:lang w:val="en-GB"/>
              </w:rPr>
              <w:t xml:space="preserve">Within the different projects we look to ensure that there is a broad range emphasising equality, diversity and inclusivity. We ensure that all students work together within pairs, groups and teams to strengthen professional relationships within the classroom and promote an acceptance for all students and the wider world around them. </w:t>
            </w:r>
          </w:p>
        </w:tc>
      </w:tr>
    </w:tbl>
    <w:p w:rsidRPr="00FD4E8F" w:rsidR="00FD4E8F" w:rsidP="00FD4E8F" w:rsidRDefault="00FD4E8F" w14:paraId="6EF8A1B1" w14:textId="77777777"/>
    <w:sectPr w:rsidRPr="00FD4E8F" w:rsidR="00FD4E8F" w:rsidSect="004E1293">
      <w:pgSz w:w="15840" w:h="12240" w:orient="landscape"/>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0207"/>
    <w:multiLevelType w:val="hybridMultilevel"/>
    <w:tmpl w:val="AD66A0C2"/>
    <w:lvl w:ilvl="0" w:tplc="862603F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D470A8"/>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582D65"/>
    <w:multiLevelType w:val="hybridMultilevel"/>
    <w:tmpl w:val="941A3452"/>
    <w:lvl w:ilvl="0" w:tplc="08090001">
      <w:start w:val="1"/>
      <w:numFmt w:val="bullet"/>
      <w:lvlText w:val=""/>
      <w:lvlJc w:val="left"/>
      <w:pPr>
        <w:ind w:left="719" w:hanging="360"/>
      </w:pPr>
      <w:rPr>
        <w:rFonts w:hint="default" w:ascii="Symbol" w:hAnsi="Symbol"/>
      </w:rPr>
    </w:lvl>
    <w:lvl w:ilvl="1" w:tplc="08090003" w:tentative="1">
      <w:start w:val="1"/>
      <w:numFmt w:val="bullet"/>
      <w:lvlText w:val="o"/>
      <w:lvlJc w:val="left"/>
      <w:pPr>
        <w:ind w:left="1439" w:hanging="360"/>
      </w:pPr>
      <w:rPr>
        <w:rFonts w:hint="default" w:ascii="Courier New" w:hAnsi="Courier New" w:cs="Courier New"/>
      </w:rPr>
    </w:lvl>
    <w:lvl w:ilvl="2" w:tplc="08090005" w:tentative="1">
      <w:start w:val="1"/>
      <w:numFmt w:val="bullet"/>
      <w:lvlText w:val=""/>
      <w:lvlJc w:val="left"/>
      <w:pPr>
        <w:ind w:left="2159" w:hanging="360"/>
      </w:pPr>
      <w:rPr>
        <w:rFonts w:hint="default" w:ascii="Wingdings" w:hAnsi="Wingdings"/>
      </w:rPr>
    </w:lvl>
    <w:lvl w:ilvl="3" w:tplc="08090001" w:tentative="1">
      <w:start w:val="1"/>
      <w:numFmt w:val="bullet"/>
      <w:lvlText w:val=""/>
      <w:lvlJc w:val="left"/>
      <w:pPr>
        <w:ind w:left="2879" w:hanging="360"/>
      </w:pPr>
      <w:rPr>
        <w:rFonts w:hint="default" w:ascii="Symbol" w:hAnsi="Symbol"/>
      </w:rPr>
    </w:lvl>
    <w:lvl w:ilvl="4" w:tplc="08090003" w:tentative="1">
      <w:start w:val="1"/>
      <w:numFmt w:val="bullet"/>
      <w:lvlText w:val="o"/>
      <w:lvlJc w:val="left"/>
      <w:pPr>
        <w:ind w:left="3599" w:hanging="360"/>
      </w:pPr>
      <w:rPr>
        <w:rFonts w:hint="default" w:ascii="Courier New" w:hAnsi="Courier New" w:cs="Courier New"/>
      </w:rPr>
    </w:lvl>
    <w:lvl w:ilvl="5" w:tplc="08090005" w:tentative="1">
      <w:start w:val="1"/>
      <w:numFmt w:val="bullet"/>
      <w:lvlText w:val=""/>
      <w:lvlJc w:val="left"/>
      <w:pPr>
        <w:ind w:left="4319" w:hanging="360"/>
      </w:pPr>
      <w:rPr>
        <w:rFonts w:hint="default" w:ascii="Wingdings" w:hAnsi="Wingdings"/>
      </w:rPr>
    </w:lvl>
    <w:lvl w:ilvl="6" w:tplc="08090001" w:tentative="1">
      <w:start w:val="1"/>
      <w:numFmt w:val="bullet"/>
      <w:lvlText w:val=""/>
      <w:lvlJc w:val="left"/>
      <w:pPr>
        <w:ind w:left="5039" w:hanging="360"/>
      </w:pPr>
      <w:rPr>
        <w:rFonts w:hint="default" w:ascii="Symbol" w:hAnsi="Symbol"/>
      </w:rPr>
    </w:lvl>
    <w:lvl w:ilvl="7" w:tplc="08090003" w:tentative="1">
      <w:start w:val="1"/>
      <w:numFmt w:val="bullet"/>
      <w:lvlText w:val="o"/>
      <w:lvlJc w:val="left"/>
      <w:pPr>
        <w:ind w:left="5759" w:hanging="360"/>
      </w:pPr>
      <w:rPr>
        <w:rFonts w:hint="default" w:ascii="Courier New" w:hAnsi="Courier New" w:cs="Courier New"/>
      </w:rPr>
    </w:lvl>
    <w:lvl w:ilvl="8" w:tplc="08090005" w:tentative="1">
      <w:start w:val="1"/>
      <w:numFmt w:val="bullet"/>
      <w:lvlText w:val=""/>
      <w:lvlJc w:val="left"/>
      <w:pPr>
        <w:ind w:left="6479" w:hanging="360"/>
      </w:pPr>
      <w:rPr>
        <w:rFonts w:hint="default" w:ascii="Wingdings" w:hAnsi="Wingdings"/>
      </w:rPr>
    </w:lvl>
  </w:abstractNum>
  <w:abstractNum w:abstractNumId="3" w15:restartNumberingAfterBreak="0">
    <w:nsid w:val="0ECF5AAF"/>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485236"/>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1A0EEC"/>
    <w:multiLevelType w:val="hybridMultilevel"/>
    <w:tmpl w:val="6352D2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5D0794D"/>
    <w:multiLevelType w:val="hybridMultilevel"/>
    <w:tmpl w:val="A20406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7942B64"/>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D01AAB"/>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9C2187"/>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D812EE"/>
    <w:multiLevelType w:val="hybridMultilevel"/>
    <w:tmpl w:val="D49841D6"/>
    <w:lvl w:ilvl="0" w:tplc="15AE36A2">
      <w:numFmt w:val="bullet"/>
      <w:lvlText w:val="o"/>
      <w:lvlJc w:val="left"/>
      <w:pPr>
        <w:ind w:left="820" w:hanging="360"/>
      </w:pPr>
      <w:rPr>
        <w:rFonts w:hint="default" w:ascii="Courier New" w:hAnsi="Courier New" w:eastAsia="Courier New" w:cs="Courier New"/>
        <w:b w:val="0"/>
        <w:bCs w:val="0"/>
        <w:i w:val="0"/>
        <w:iCs w:val="0"/>
        <w:spacing w:val="0"/>
        <w:w w:val="99"/>
        <w:sz w:val="20"/>
        <w:szCs w:val="20"/>
        <w:lang w:val="en-US" w:eastAsia="en-US" w:bidi="ar-SA"/>
      </w:rPr>
    </w:lvl>
    <w:lvl w:ilvl="1" w:tplc="6D5CE610">
      <w:numFmt w:val="bullet"/>
      <w:lvlText w:val="•"/>
      <w:lvlJc w:val="left"/>
      <w:pPr>
        <w:ind w:left="2009" w:hanging="360"/>
      </w:pPr>
      <w:rPr>
        <w:rFonts w:hint="default"/>
        <w:lang w:val="en-US" w:eastAsia="en-US" w:bidi="ar-SA"/>
      </w:rPr>
    </w:lvl>
    <w:lvl w:ilvl="2" w:tplc="85941864">
      <w:numFmt w:val="bullet"/>
      <w:lvlText w:val="•"/>
      <w:lvlJc w:val="left"/>
      <w:pPr>
        <w:ind w:left="3199" w:hanging="360"/>
      </w:pPr>
      <w:rPr>
        <w:rFonts w:hint="default"/>
        <w:lang w:val="en-US" w:eastAsia="en-US" w:bidi="ar-SA"/>
      </w:rPr>
    </w:lvl>
    <w:lvl w:ilvl="3" w:tplc="F59E76C6">
      <w:numFmt w:val="bullet"/>
      <w:lvlText w:val="•"/>
      <w:lvlJc w:val="left"/>
      <w:pPr>
        <w:ind w:left="4389" w:hanging="360"/>
      </w:pPr>
      <w:rPr>
        <w:rFonts w:hint="default"/>
        <w:lang w:val="en-US" w:eastAsia="en-US" w:bidi="ar-SA"/>
      </w:rPr>
    </w:lvl>
    <w:lvl w:ilvl="4" w:tplc="25741E0E">
      <w:numFmt w:val="bullet"/>
      <w:lvlText w:val="•"/>
      <w:lvlJc w:val="left"/>
      <w:pPr>
        <w:ind w:left="5579" w:hanging="360"/>
      </w:pPr>
      <w:rPr>
        <w:rFonts w:hint="default"/>
        <w:lang w:val="en-US" w:eastAsia="en-US" w:bidi="ar-SA"/>
      </w:rPr>
    </w:lvl>
    <w:lvl w:ilvl="5" w:tplc="5D5857F4">
      <w:numFmt w:val="bullet"/>
      <w:lvlText w:val="•"/>
      <w:lvlJc w:val="left"/>
      <w:pPr>
        <w:ind w:left="6769" w:hanging="360"/>
      </w:pPr>
      <w:rPr>
        <w:rFonts w:hint="default"/>
        <w:lang w:val="en-US" w:eastAsia="en-US" w:bidi="ar-SA"/>
      </w:rPr>
    </w:lvl>
    <w:lvl w:ilvl="6" w:tplc="B4605C84">
      <w:numFmt w:val="bullet"/>
      <w:lvlText w:val="•"/>
      <w:lvlJc w:val="left"/>
      <w:pPr>
        <w:ind w:left="7958" w:hanging="360"/>
      </w:pPr>
      <w:rPr>
        <w:rFonts w:hint="default"/>
        <w:lang w:val="en-US" w:eastAsia="en-US" w:bidi="ar-SA"/>
      </w:rPr>
    </w:lvl>
    <w:lvl w:ilvl="7" w:tplc="D278EA54">
      <w:numFmt w:val="bullet"/>
      <w:lvlText w:val="•"/>
      <w:lvlJc w:val="left"/>
      <w:pPr>
        <w:ind w:left="9148" w:hanging="360"/>
      </w:pPr>
      <w:rPr>
        <w:rFonts w:hint="default"/>
        <w:lang w:val="en-US" w:eastAsia="en-US" w:bidi="ar-SA"/>
      </w:rPr>
    </w:lvl>
    <w:lvl w:ilvl="8" w:tplc="50C63DFE">
      <w:numFmt w:val="bullet"/>
      <w:lvlText w:val="•"/>
      <w:lvlJc w:val="left"/>
      <w:pPr>
        <w:ind w:left="10338" w:hanging="360"/>
      </w:pPr>
      <w:rPr>
        <w:rFonts w:hint="default"/>
        <w:lang w:val="en-US" w:eastAsia="en-US" w:bidi="ar-SA"/>
      </w:rPr>
    </w:lvl>
  </w:abstractNum>
  <w:abstractNum w:abstractNumId="11" w15:restartNumberingAfterBreak="0">
    <w:nsid w:val="1CE12252"/>
    <w:multiLevelType w:val="hybridMultilevel"/>
    <w:tmpl w:val="3CFAAD9C"/>
    <w:lvl w:ilvl="0" w:tplc="AF5A7CFE">
      <w:start w:val="1"/>
      <w:numFmt w:val="bullet"/>
      <w:lvlText w:val=""/>
      <w:lvlJc w:val="left"/>
      <w:pPr>
        <w:ind w:left="113" w:hanging="113"/>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2E603E8"/>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713BA8"/>
    <w:multiLevelType w:val="hybridMultilevel"/>
    <w:tmpl w:val="CAE08684"/>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EE6F1C"/>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252527"/>
    <w:multiLevelType w:val="hybridMultilevel"/>
    <w:tmpl w:val="142AD39A"/>
    <w:lvl w:ilvl="0" w:tplc="AF5A7CFE">
      <w:start w:val="1"/>
      <w:numFmt w:val="bullet"/>
      <w:lvlText w:val=""/>
      <w:lvlJc w:val="left"/>
      <w:pPr>
        <w:ind w:left="237" w:hanging="113"/>
      </w:pPr>
      <w:rPr>
        <w:rFonts w:hint="default" w:ascii="Symbol" w:hAnsi="Symbol"/>
      </w:rPr>
    </w:lvl>
    <w:lvl w:ilvl="1" w:tplc="08090003" w:tentative="1">
      <w:start w:val="1"/>
      <w:numFmt w:val="bullet"/>
      <w:lvlText w:val="o"/>
      <w:lvlJc w:val="left"/>
      <w:pPr>
        <w:ind w:left="1564" w:hanging="360"/>
      </w:pPr>
      <w:rPr>
        <w:rFonts w:hint="default" w:ascii="Courier New" w:hAnsi="Courier New" w:cs="Courier New"/>
      </w:rPr>
    </w:lvl>
    <w:lvl w:ilvl="2" w:tplc="08090005" w:tentative="1">
      <w:start w:val="1"/>
      <w:numFmt w:val="bullet"/>
      <w:lvlText w:val=""/>
      <w:lvlJc w:val="left"/>
      <w:pPr>
        <w:ind w:left="2284" w:hanging="360"/>
      </w:pPr>
      <w:rPr>
        <w:rFonts w:hint="default" w:ascii="Wingdings" w:hAnsi="Wingdings"/>
      </w:rPr>
    </w:lvl>
    <w:lvl w:ilvl="3" w:tplc="08090001" w:tentative="1">
      <w:start w:val="1"/>
      <w:numFmt w:val="bullet"/>
      <w:lvlText w:val=""/>
      <w:lvlJc w:val="left"/>
      <w:pPr>
        <w:ind w:left="3004" w:hanging="360"/>
      </w:pPr>
      <w:rPr>
        <w:rFonts w:hint="default" w:ascii="Symbol" w:hAnsi="Symbol"/>
      </w:rPr>
    </w:lvl>
    <w:lvl w:ilvl="4" w:tplc="08090003" w:tentative="1">
      <w:start w:val="1"/>
      <w:numFmt w:val="bullet"/>
      <w:lvlText w:val="o"/>
      <w:lvlJc w:val="left"/>
      <w:pPr>
        <w:ind w:left="3724" w:hanging="360"/>
      </w:pPr>
      <w:rPr>
        <w:rFonts w:hint="default" w:ascii="Courier New" w:hAnsi="Courier New" w:cs="Courier New"/>
      </w:rPr>
    </w:lvl>
    <w:lvl w:ilvl="5" w:tplc="08090005" w:tentative="1">
      <w:start w:val="1"/>
      <w:numFmt w:val="bullet"/>
      <w:lvlText w:val=""/>
      <w:lvlJc w:val="left"/>
      <w:pPr>
        <w:ind w:left="4444" w:hanging="360"/>
      </w:pPr>
      <w:rPr>
        <w:rFonts w:hint="default" w:ascii="Wingdings" w:hAnsi="Wingdings"/>
      </w:rPr>
    </w:lvl>
    <w:lvl w:ilvl="6" w:tplc="08090001" w:tentative="1">
      <w:start w:val="1"/>
      <w:numFmt w:val="bullet"/>
      <w:lvlText w:val=""/>
      <w:lvlJc w:val="left"/>
      <w:pPr>
        <w:ind w:left="5164" w:hanging="360"/>
      </w:pPr>
      <w:rPr>
        <w:rFonts w:hint="default" w:ascii="Symbol" w:hAnsi="Symbol"/>
      </w:rPr>
    </w:lvl>
    <w:lvl w:ilvl="7" w:tplc="08090003" w:tentative="1">
      <w:start w:val="1"/>
      <w:numFmt w:val="bullet"/>
      <w:lvlText w:val="o"/>
      <w:lvlJc w:val="left"/>
      <w:pPr>
        <w:ind w:left="5884" w:hanging="360"/>
      </w:pPr>
      <w:rPr>
        <w:rFonts w:hint="default" w:ascii="Courier New" w:hAnsi="Courier New" w:cs="Courier New"/>
      </w:rPr>
    </w:lvl>
    <w:lvl w:ilvl="8" w:tplc="08090005" w:tentative="1">
      <w:start w:val="1"/>
      <w:numFmt w:val="bullet"/>
      <w:lvlText w:val=""/>
      <w:lvlJc w:val="left"/>
      <w:pPr>
        <w:ind w:left="6604" w:hanging="360"/>
      </w:pPr>
      <w:rPr>
        <w:rFonts w:hint="default" w:ascii="Wingdings" w:hAnsi="Wingdings"/>
      </w:rPr>
    </w:lvl>
  </w:abstractNum>
  <w:abstractNum w:abstractNumId="16" w15:restartNumberingAfterBreak="0">
    <w:nsid w:val="2A5D5FB6"/>
    <w:multiLevelType w:val="hybridMultilevel"/>
    <w:tmpl w:val="4906F46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2CE47426"/>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8D2FF3"/>
    <w:multiLevelType w:val="hybridMultilevel"/>
    <w:tmpl w:val="7D0CA0F4"/>
    <w:lvl w:ilvl="0" w:tplc="7BAC068E">
      <w:start w:val="1"/>
      <w:numFmt w:val="bullet"/>
      <w:suff w:val="space"/>
      <w:lvlText w:val=""/>
      <w:lvlJc w:val="left"/>
      <w:pPr>
        <w:ind w:left="720" w:hanging="72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0E57510"/>
    <w:multiLevelType w:val="hybridMultilevel"/>
    <w:tmpl w:val="7FFC66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5C7500A"/>
    <w:multiLevelType w:val="hybridMultilevel"/>
    <w:tmpl w:val="8C2E35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F3CA0FA"/>
    <w:multiLevelType w:val="hybridMultilevel"/>
    <w:tmpl w:val="E160BFF4"/>
    <w:lvl w:ilvl="0" w:tplc="AE686B84">
      <w:start w:val="1"/>
      <w:numFmt w:val="bullet"/>
      <w:lvlText w:val=""/>
      <w:lvlJc w:val="left"/>
      <w:pPr>
        <w:ind w:left="719" w:hanging="360"/>
      </w:pPr>
      <w:rPr>
        <w:rFonts w:hint="default" w:ascii="Symbol" w:hAnsi="Symbol"/>
      </w:rPr>
    </w:lvl>
    <w:lvl w:ilvl="1" w:tplc="3236CF22">
      <w:start w:val="1"/>
      <w:numFmt w:val="bullet"/>
      <w:lvlText w:val="o"/>
      <w:lvlJc w:val="left"/>
      <w:pPr>
        <w:ind w:left="1440" w:hanging="360"/>
      </w:pPr>
      <w:rPr>
        <w:rFonts w:hint="default" w:ascii="Courier New" w:hAnsi="Courier New"/>
      </w:rPr>
    </w:lvl>
    <w:lvl w:ilvl="2" w:tplc="D1CE5016">
      <w:start w:val="1"/>
      <w:numFmt w:val="bullet"/>
      <w:lvlText w:val=""/>
      <w:lvlJc w:val="left"/>
      <w:pPr>
        <w:ind w:left="2160" w:hanging="360"/>
      </w:pPr>
      <w:rPr>
        <w:rFonts w:hint="default" w:ascii="Wingdings" w:hAnsi="Wingdings"/>
      </w:rPr>
    </w:lvl>
    <w:lvl w:ilvl="3" w:tplc="B7EAFC18">
      <w:start w:val="1"/>
      <w:numFmt w:val="bullet"/>
      <w:lvlText w:val=""/>
      <w:lvlJc w:val="left"/>
      <w:pPr>
        <w:ind w:left="2880" w:hanging="360"/>
      </w:pPr>
      <w:rPr>
        <w:rFonts w:hint="default" w:ascii="Symbol" w:hAnsi="Symbol"/>
      </w:rPr>
    </w:lvl>
    <w:lvl w:ilvl="4" w:tplc="A8B0095C">
      <w:start w:val="1"/>
      <w:numFmt w:val="bullet"/>
      <w:lvlText w:val="o"/>
      <w:lvlJc w:val="left"/>
      <w:pPr>
        <w:ind w:left="3600" w:hanging="360"/>
      </w:pPr>
      <w:rPr>
        <w:rFonts w:hint="default" w:ascii="Courier New" w:hAnsi="Courier New"/>
      </w:rPr>
    </w:lvl>
    <w:lvl w:ilvl="5" w:tplc="542459C6">
      <w:start w:val="1"/>
      <w:numFmt w:val="bullet"/>
      <w:lvlText w:val=""/>
      <w:lvlJc w:val="left"/>
      <w:pPr>
        <w:ind w:left="4320" w:hanging="360"/>
      </w:pPr>
      <w:rPr>
        <w:rFonts w:hint="default" w:ascii="Wingdings" w:hAnsi="Wingdings"/>
      </w:rPr>
    </w:lvl>
    <w:lvl w:ilvl="6" w:tplc="8FA40214">
      <w:start w:val="1"/>
      <w:numFmt w:val="bullet"/>
      <w:lvlText w:val=""/>
      <w:lvlJc w:val="left"/>
      <w:pPr>
        <w:ind w:left="5040" w:hanging="360"/>
      </w:pPr>
      <w:rPr>
        <w:rFonts w:hint="default" w:ascii="Symbol" w:hAnsi="Symbol"/>
      </w:rPr>
    </w:lvl>
    <w:lvl w:ilvl="7" w:tplc="242281DC">
      <w:start w:val="1"/>
      <w:numFmt w:val="bullet"/>
      <w:lvlText w:val="o"/>
      <w:lvlJc w:val="left"/>
      <w:pPr>
        <w:ind w:left="5760" w:hanging="360"/>
      </w:pPr>
      <w:rPr>
        <w:rFonts w:hint="default" w:ascii="Courier New" w:hAnsi="Courier New"/>
      </w:rPr>
    </w:lvl>
    <w:lvl w:ilvl="8" w:tplc="63EE1D1C">
      <w:start w:val="1"/>
      <w:numFmt w:val="bullet"/>
      <w:lvlText w:val=""/>
      <w:lvlJc w:val="left"/>
      <w:pPr>
        <w:ind w:left="6480" w:hanging="360"/>
      </w:pPr>
      <w:rPr>
        <w:rFonts w:hint="default" w:ascii="Wingdings" w:hAnsi="Wingdings"/>
      </w:rPr>
    </w:lvl>
  </w:abstractNum>
  <w:abstractNum w:abstractNumId="22" w15:restartNumberingAfterBreak="0">
    <w:nsid w:val="401A694D"/>
    <w:multiLevelType w:val="hybridMultilevel"/>
    <w:tmpl w:val="10F6F154"/>
    <w:lvl w:ilvl="0" w:tplc="08090001">
      <w:start w:val="1"/>
      <w:numFmt w:val="bullet"/>
      <w:lvlText w:val=""/>
      <w:lvlJc w:val="left"/>
      <w:pPr>
        <w:ind w:left="719" w:hanging="360"/>
      </w:pPr>
      <w:rPr>
        <w:rFonts w:hint="default" w:ascii="Symbol" w:hAnsi="Symbol"/>
      </w:rPr>
    </w:lvl>
    <w:lvl w:ilvl="1" w:tplc="08090003" w:tentative="1">
      <w:start w:val="1"/>
      <w:numFmt w:val="bullet"/>
      <w:lvlText w:val="o"/>
      <w:lvlJc w:val="left"/>
      <w:pPr>
        <w:ind w:left="1439" w:hanging="360"/>
      </w:pPr>
      <w:rPr>
        <w:rFonts w:hint="default" w:ascii="Courier New" w:hAnsi="Courier New" w:cs="Courier New"/>
      </w:rPr>
    </w:lvl>
    <w:lvl w:ilvl="2" w:tplc="08090005" w:tentative="1">
      <w:start w:val="1"/>
      <w:numFmt w:val="bullet"/>
      <w:lvlText w:val=""/>
      <w:lvlJc w:val="left"/>
      <w:pPr>
        <w:ind w:left="2159" w:hanging="360"/>
      </w:pPr>
      <w:rPr>
        <w:rFonts w:hint="default" w:ascii="Wingdings" w:hAnsi="Wingdings"/>
      </w:rPr>
    </w:lvl>
    <w:lvl w:ilvl="3" w:tplc="08090001" w:tentative="1">
      <w:start w:val="1"/>
      <w:numFmt w:val="bullet"/>
      <w:lvlText w:val=""/>
      <w:lvlJc w:val="left"/>
      <w:pPr>
        <w:ind w:left="2879" w:hanging="360"/>
      </w:pPr>
      <w:rPr>
        <w:rFonts w:hint="default" w:ascii="Symbol" w:hAnsi="Symbol"/>
      </w:rPr>
    </w:lvl>
    <w:lvl w:ilvl="4" w:tplc="08090003" w:tentative="1">
      <w:start w:val="1"/>
      <w:numFmt w:val="bullet"/>
      <w:lvlText w:val="o"/>
      <w:lvlJc w:val="left"/>
      <w:pPr>
        <w:ind w:left="3599" w:hanging="360"/>
      </w:pPr>
      <w:rPr>
        <w:rFonts w:hint="default" w:ascii="Courier New" w:hAnsi="Courier New" w:cs="Courier New"/>
      </w:rPr>
    </w:lvl>
    <w:lvl w:ilvl="5" w:tplc="08090005" w:tentative="1">
      <w:start w:val="1"/>
      <w:numFmt w:val="bullet"/>
      <w:lvlText w:val=""/>
      <w:lvlJc w:val="left"/>
      <w:pPr>
        <w:ind w:left="4319" w:hanging="360"/>
      </w:pPr>
      <w:rPr>
        <w:rFonts w:hint="default" w:ascii="Wingdings" w:hAnsi="Wingdings"/>
      </w:rPr>
    </w:lvl>
    <w:lvl w:ilvl="6" w:tplc="08090001" w:tentative="1">
      <w:start w:val="1"/>
      <w:numFmt w:val="bullet"/>
      <w:lvlText w:val=""/>
      <w:lvlJc w:val="left"/>
      <w:pPr>
        <w:ind w:left="5039" w:hanging="360"/>
      </w:pPr>
      <w:rPr>
        <w:rFonts w:hint="default" w:ascii="Symbol" w:hAnsi="Symbol"/>
      </w:rPr>
    </w:lvl>
    <w:lvl w:ilvl="7" w:tplc="08090003" w:tentative="1">
      <w:start w:val="1"/>
      <w:numFmt w:val="bullet"/>
      <w:lvlText w:val="o"/>
      <w:lvlJc w:val="left"/>
      <w:pPr>
        <w:ind w:left="5759" w:hanging="360"/>
      </w:pPr>
      <w:rPr>
        <w:rFonts w:hint="default" w:ascii="Courier New" w:hAnsi="Courier New" w:cs="Courier New"/>
      </w:rPr>
    </w:lvl>
    <w:lvl w:ilvl="8" w:tplc="08090005" w:tentative="1">
      <w:start w:val="1"/>
      <w:numFmt w:val="bullet"/>
      <w:lvlText w:val=""/>
      <w:lvlJc w:val="left"/>
      <w:pPr>
        <w:ind w:left="6479" w:hanging="360"/>
      </w:pPr>
      <w:rPr>
        <w:rFonts w:hint="default" w:ascii="Wingdings" w:hAnsi="Wingdings"/>
      </w:rPr>
    </w:lvl>
  </w:abstractNum>
  <w:abstractNum w:abstractNumId="23" w15:restartNumberingAfterBreak="0">
    <w:nsid w:val="45B02CDA"/>
    <w:multiLevelType w:val="hybridMultilevel"/>
    <w:tmpl w:val="DFBE39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7344EED"/>
    <w:multiLevelType w:val="hybridMultilevel"/>
    <w:tmpl w:val="3CE6A1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75C61A7"/>
    <w:multiLevelType w:val="hybridMultilevel"/>
    <w:tmpl w:val="E7EE5CCC"/>
    <w:lvl w:ilvl="0" w:tplc="7BAC068E">
      <w:start w:val="1"/>
      <w:numFmt w:val="bullet"/>
      <w:suff w:val="space"/>
      <w:lvlText w:val=""/>
      <w:lvlJc w:val="left"/>
      <w:pPr>
        <w:ind w:left="720" w:hanging="72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C051404"/>
    <w:multiLevelType w:val="hybridMultilevel"/>
    <w:tmpl w:val="46B28C12"/>
    <w:lvl w:ilvl="0" w:tplc="7BAC068E">
      <w:start w:val="1"/>
      <w:numFmt w:val="bullet"/>
      <w:suff w:val="space"/>
      <w:lvlText w:val=""/>
      <w:lvlJc w:val="left"/>
      <w:pPr>
        <w:ind w:left="720" w:hanging="72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D37760E"/>
    <w:multiLevelType w:val="hybridMultilevel"/>
    <w:tmpl w:val="AD66A0C2"/>
    <w:lvl w:ilvl="0" w:tplc="862603F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AA7A8D"/>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CD12B0"/>
    <w:multiLevelType w:val="hybridMultilevel"/>
    <w:tmpl w:val="65888688"/>
    <w:lvl w:ilvl="0" w:tplc="8B7CB29E">
      <w:start w:val="1"/>
      <w:numFmt w:val="bullet"/>
      <w:lvlText w:val=""/>
      <w:lvlJc w:val="left"/>
      <w:pPr>
        <w:ind w:left="719" w:hanging="360"/>
      </w:pPr>
      <w:rPr>
        <w:rFonts w:hint="default" w:ascii="Symbol" w:hAnsi="Symbol"/>
      </w:rPr>
    </w:lvl>
    <w:lvl w:ilvl="1" w:tplc="E58A7E8E">
      <w:start w:val="1"/>
      <w:numFmt w:val="bullet"/>
      <w:lvlText w:val="o"/>
      <w:lvlJc w:val="left"/>
      <w:pPr>
        <w:ind w:left="1440" w:hanging="360"/>
      </w:pPr>
      <w:rPr>
        <w:rFonts w:hint="default" w:ascii="Courier New" w:hAnsi="Courier New"/>
      </w:rPr>
    </w:lvl>
    <w:lvl w:ilvl="2" w:tplc="AD58B94E">
      <w:start w:val="1"/>
      <w:numFmt w:val="bullet"/>
      <w:lvlText w:val=""/>
      <w:lvlJc w:val="left"/>
      <w:pPr>
        <w:ind w:left="2160" w:hanging="360"/>
      </w:pPr>
      <w:rPr>
        <w:rFonts w:hint="default" w:ascii="Wingdings" w:hAnsi="Wingdings"/>
      </w:rPr>
    </w:lvl>
    <w:lvl w:ilvl="3" w:tplc="8EB2B02C">
      <w:start w:val="1"/>
      <w:numFmt w:val="bullet"/>
      <w:lvlText w:val=""/>
      <w:lvlJc w:val="left"/>
      <w:pPr>
        <w:ind w:left="2880" w:hanging="360"/>
      </w:pPr>
      <w:rPr>
        <w:rFonts w:hint="default" w:ascii="Symbol" w:hAnsi="Symbol"/>
      </w:rPr>
    </w:lvl>
    <w:lvl w:ilvl="4" w:tplc="31BC5F88">
      <w:start w:val="1"/>
      <w:numFmt w:val="bullet"/>
      <w:lvlText w:val="o"/>
      <w:lvlJc w:val="left"/>
      <w:pPr>
        <w:ind w:left="3600" w:hanging="360"/>
      </w:pPr>
      <w:rPr>
        <w:rFonts w:hint="default" w:ascii="Courier New" w:hAnsi="Courier New"/>
      </w:rPr>
    </w:lvl>
    <w:lvl w:ilvl="5" w:tplc="7088900A">
      <w:start w:val="1"/>
      <w:numFmt w:val="bullet"/>
      <w:lvlText w:val=""/>
      <w:lvlJc w:val="left"/>
      <w:pPr>
        <w:ind w:left="4320" w:hanging="360"/>
      </w:pPr>
      <w:rPr>
        <w:rFonts w:hint="default" w:ascii="Wingdings" w:hAnsi="Wingdings"/>
      </w:rPr>
    </w:lvl>
    <w:lvl w:ilvl="6" w:tplc="6936C7D4">
      <w:start w:val="1"/>
      <w:numFmt w:val="bullet"/>
      <w:lvlText w:val=""/>
      <w:lvlJc w:val="left"/>
      <w:pPr>
        <w:ind w:left="5040" w:hanging="360"/>
      </w:pPr>
      <w:rPr>
        <w:rFonts w:hint="default" w:ascii="Symbol" w:hAnsi="Symbol"/>
      </w:rPr>
    </w:lvl>
    <w:lvl w:ilvl="7" w:tplc="C0D8C66A">
      <w:start w:val="1"/>
      <w:numFmt w:val="bullet"/>
      <w:lvlText w:val="o"/>
      <w:lvlJc w:val="left"/>
      <w:pPr>
        <w:ind w:left="5760" w:hanging="360"/>
      </w:pPr>
      <w:rPr>
        <w:rFonts w:hint="default" w:ascii="Courier New" w:hAnsi="Courier New"/>
      </w:rPr>
    </w:lvl>
    <w:lvl w:ilvl="8" w:tplc="5E2C328E">
      <w:start w:val="1"/>
      <w:numFmt w:val="bullet"/>
      <w:lvlText w:val=""/>
      <w:lvlJc w:val="left"/>
      <w:pPr>
        <w:ind w:left="6480" w:hanging="360"/>
      </w:pPr>
      <w:rPr>
        <w:rFonts w:hint="default" w:ascii="Wingdings" w:hAnsi="Wingdings"/>
      </w:rPr>
    </w:lvl>
  </w:abstractNum>
  <w:abstractNum w:abstractNumId="30" w15:restartNumberingAfterBreak="0">
    <w:nsid w:val="56B8205A"/>
    <w:multiLevelType w:val="hybridMultilevel"/>
    <w:tmpl w:val="D4A0B8CE"/>
    <w:lvl w:ilvl="0" w:tplc="9824481C">
      <w:start w:val="1"/>
      <w:numFmt w:val="bullet"/>
      <w:lvlText w:val=""/>
      <w:lvlJc w:val="left"/>
      <w:pPr>
        <w:ind w:left="113" w:hanging="113"/>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88C4BD9"/>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E43ACE"/>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D432B4"/>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EE12A9"/>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6321F2"/>
    <w:multiLevelType w:val="hybridMultilevel"/>
    <w:tmpl w:val="AD66A0C2"/>
    <w:lvl w:ilvl="0" w:tplc="862603F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875092"/>
    <w:multiLevelType w:val="hybridMultilevel"/>
    <w:tmpl w:val="90A8E3EA"/>
    <w:lvl w:ilvl="0" w:tplc="2CB48294">
      <w:numFmt w:val="bullet"/>
      <w:lvlText w:val=""/>
      <w:lvlJc w:val="left"/>
      <w:pPr>
        <w:ind w:left="828" w:hanging="360"/>
      </w:pPr>
      <w:rPr>
        <w:rFonts w:hint="default" w:ascii="Symbol" w:hAnsi="Symbol" w:eastAsia="Symbol" w:cs="Symbol"/>
        <w:b w:val="0"/>
        <w:bCs w:val="0"/>
        <w:i w:val="0"/>
        <w:iCs w:val="0"/>
        <w:spacing w:val="0"/>
        <w:w w:val="99"/>
        <w:sz w:val="20"/>
        <w:szCs w:val="20"/>
        <w:lang w:val="en-US" w:eastAsia="en-US" w:bidi="ar-SA"/>
      </w:rPr>
    </w:lvl>
    <w:lvl w:ilvl="1" w:tplc="D4AA23E4">
      <w:numFmt w:val="bullet"/>
      <w:lvlText w:val="•"/>
      <w:lvlJc w:val="left"/>
      <w:pPr>
        <w:ind w:left="2040" w:hanging="360"/>
      </w:pPr>
      <w:rPr>
        <w:rFonts w:hint="default"/>
        <w:lang w:val="en-US" w:eastAsia="en-US" w:bidi="ar-SA"/>
      </w:rPr>
    </w:lvl>
    <w:lvl w:ilvl="2" w:tplc="31BEB660">
      <w:numFmt w:val="bullet"/>
      <w:lvlText w:val="•"/>
      <w:lvlJc w:val="left"/>
      <w:pPr>
        <w:ind w:left="3260" w:hanging="360"/>
      </w:pPr>
      <w:rPr>
        <w:rFonts w:hint="default"/>
        <w:lang w:val="en-US" w:eastAsia="en-US" w:bidi="ar-SA"/>
      </w:rPr>
    </w:lvl>
    <w:lvl w:ilvl="3" w:tplc="EFA8AE52">
      <w:numFmt w:val="bullet"/>
      <w:lvlText w:val="•"/>
      <w:lvlJc w:val="left"/>
      <w:pPr>
        <w:ind w:left="4480" w:hanging="360"/>
      </w:pPr>
      <w:rPr>
        <w:rFonts w:hint="default"/>
        <w:lang w:val="en-US" w:eastAsia="en-US" w:bidi="ar-SA"/>
      </w:rPr>
    </w:lvl>
    <w:lvl w:ilvl="4" w:tplc="EAAC820E">
      <w:numFmt w:val="bullet"/>
      <w:lvlText w:val="•"/>
      <w:lvlJc w:val="left"/>
      <w:pPr>
        <w:ind w:left="5701" w:hanging="360"/>
      </w:pPr>
      <w:rPr>
        <w:rFonts w:hint="default"/>
        <w:lang w:val="en-US" w:eastAsia="en-US" w:bidi="ar-SA"/>
      </w:rPr>
    </w:lvl>
    <w:lvl w:ilvl="5" w:tplc="EF4A8ACC">
      <w:numFmt w:val="bullet"/>
      <w:lvlText w:val="•"/>
      <w:lvlJc w:val="left"/>
      <w:pPr>
        <w:ind w:left="6921" w:hanging="360"/>
      </w:pPr>
      <w:rPr>
        <w:rFonts w:hint="default"/>
        <w:lang w:val="en-US" w:eastAsia="en-US" w:bidi="ar-SA"/>
      </w:rPr>
    </w:lvl>
    <w:lvl w:ilvl="6" w:tplc="44861D60">
      <w:numFmt w:val="bullet"/>
      <w:lvlText w:val="•"/>
      <w:lvlJc w:val="left"/>
      <w:pPr>
        <w:ind w:left="8141" w:hanging="360"/>
      </w:pPr>
      <w:rPr>
        <w:rFonts w:hint="default"/>
        <w:lang w:val="en-US" w:eastAsia="en-US" w:bidi="ar-SA"/>
      </w:rPr>
    </w:lvl>
    <w:lvl w:ilvl="7" w:tplc="6874B8D2">
      <w:numFmt w:val="bullet"/>
      <w:lvlText w:val="•"/>
      <w:lvlJc w:val="left"/>
      <w:pPr>
        <w:ind w:left="9362" w:hanging="360"/>
      </w:pPr>
      <w:rPr>
        <w:rFonts w:hint="default"/>
        <w:lang w:val="en-US" w:eastAsia="en-US" w:bidi="ar-SA"/>
      </w:rPr>
    </w:lvl>
    <w:lvl w:ilvl="8" w:tplc="063C7726">
      <w:numFmt w:val="bullet"/>
      <w:lvlText w:val="•"/>
      <w:lvlJc w:val="left"/>
      <w:pPr>
        <w:ind w:left="10582" w:hanging="360"/>
      </w:pPr>
      <w:rPr>
        <w:rFonts w:hint="default"/>
        <w:lang w:val="en-US" w:eastAsia="en-US" w:bidi="ar-SA"/>
      </w:rPr>
    </w:lvl>
  </w:abstractNum>
  <w:abstractNum w:abstractNumId="37" w15:restartNumberingAfterBreak="0">
    <w:nsid w:val="6B7F7AE8"/>
    <w:multiLevelType w:val="hybridMultilevel"/>
    <w:tmpl w:val="1C8A4D6E"/>
    <w:lvl w:ilvl="0" w:tplc="D9F8921E">
      <w:start w:val="1"/>
      <w:numFmt w:val="bullet"/>
      <w:lvlText w:val="-"/>
      <w:lvlJc w:val="left"/>
      <w:pPr>
        <w:ind w:left="720" w:hanging="360"/>
      </w:pPr>
      <w:rPr>
        <w:rFonts w:hint="default" w:ascii="Aptos" w:hAnsi="Aptos"/>
      </w:rPr>
    </w:lvl>
    <w:lvl w:ilvl="1" w:tplc="16F64CA6">
      <w:start w:val="1"/>
      <w:numFmt w:val="bullet"/>
      <w:lvlText w:val="o"/>
      <w:lvlJc w:val="left"/>
      <w:pPr>
        <w:ind w:left="1440" w:hanging="360"/>
      </w:pPr>
      <w:rPr>
        <w:rFonts w:hint="default" w:ascii="Courier New" w:hAnsi="Courier New"/>
      </w:rPr>
    </w:lvl>
    <w:lvl w:ilvl="2" w:tplc="C97067EA">
      <w:start w:val="1"/>
      <w:numFmt w:val="bullet"/>
      <w:lvlText w:val=""/>
      <w:lvlJc w:val="left"/>
      <w:pPr>
        <w:ind w:left="2160" w:hanging="360"/>
      </w:pPr>
      <w:rPr>
        <w:rFonts w:hint="default" w:ascii="Wingdings" w:hAnsi="Wingdings"/>
      </w:rPr>
    </w:lvl>
    <w:lvl w:ilvl="3" w:tplc="F5542384">
      <w:start w:val="1"/>
      <w:numFmt w:val="bullet"/>
      <w:lvlText w:val=""/>
      <w:lvlJc w:val="left"/>
      <w:pPr>
        <w:ind w:left="2880" w:hanging="360"/>
      </w:pPr>
      <w:rPr>
        <w:rFonts w:hint="default" w:ascii="Symbol" w:hAnsi="Symbol"/>
      </w:rPr>
    </w:lvl>
    <w:lvl w:ilvl="4" w:tplc="EC0ACC7C">
      <w:start w:val="1"/>
      <w:numFmt w:val="bullet"/>
      <w:lvlText w:val="o"/>
      <w:lvlJc w:val="left"/>
      <w:pPr>
        <w:ind w:left="3600" w:hanging="360"/>
      </w:pPr>
      <w:rPr>
        <w:rFonts w:hint="default" w:ascii="Courier New" w:hAnsi="Courier New"/>
      </w:rPr>
    </w:lvl>
    <w:lvl w:ilvl="5" w:tplc="351E0EC6">
      <w:start w:val="1"/>
      <w:numFmt w:val="bullet"/>
      <w:lvlText w:val=""/>
      <w:lvlJc w:val="left"/>
      <w:pPr>
        <w:ind w:left="4320" w:hanging="360"/>
      </w:pPr>
      <w:rPr>
        <w:rFonts w:hint="default" w:ascii="Wingdings" w:hAnsi="Wingdings"/>
      </w:rPr>
    </w:lvl>
    <w:lvl w:ilvl="6" w:tplc="016A93F4">
      <w:start w:val="1"/>
      <w:numFmt w:val="bullet"/>
      <w:lvlText w:val=""/>
      <w:lvlJc w:val="left"/>
      <w:pPr>
        <w:ind w:left="5040" w:hanging="360"/>
      </w:pPr>
      <w:rPr>
        <w:rFonts w:hint="default" w:ascii="Symbol" w:hAnsi="Symbol"/>
      </w:rPr>
    </w:lvl>
    <w:lvl w:ilvl="7" w:tplc="8E62F274">
      <w:start w:val="1"/>
      <w:numFmt w:val="bullet"/>
      <w:lvlText w:val="o"/>
      <w:lvlJc w:val="left"/>
      <w:pPr>
        <w:ind w:left="5760" w:hanging="360"/>
      </w:pPr>
      <w:rPr>
        <w:rFonts w:hint="default" w:ascii="Courier New" w:hAnsi="Courier New"/>
      </w:rPr>
    </w:lvl>
    <w:lvl w:ilvl="8" w:tplc="EF7E5FF8">
      <w:start w:val="1"/>
      <w:numFmt w:val="bullet"/>
      <w:lvlText w:val=""/>
      <w:lvlJc w:val="left"/>
      <w:pPr>
        <w:ind w:left="6480" w:hanging="360"/>
      </w:pPr>
      <w:rPr>
        <w:rFonts w:hint="default" w:ascii="Wingdings" w:hAnsi="Wingdings"/>
      </w:rPr>
    </w:lvl>
  </w:abstractNum>
  <w:abstractNum w:abstractNumId="38" w15:restartNumberingAfterBreak="0">
    <w:nsid w:val="716D32E1"/>
    <w:multiLevelType w:val="hybridMultilevel"/>
    <w:tmpl w:val="40E4D08C"/>
    <w:lvl w:ilvl="0" w:tplc="7BAC068E">
      <w:start w:val="1"/>
      <w:numFmt w:val="bullet"/>
      <w:suff w:val="space"/>
      <w:lvlText w:val=""/>
      <w:lvlJc w:val="left"/>
      <w:pPr>
        <w:ind w:left="720" w:hanging="72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52C6A2C"/>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23C5CA"/>
    <w:multiLevelType w:val="hybridMultilevel"/>
    <w:tmpl w:val="64C0B302"/>
    <w:lvl w:ilvl="0" w:tplc="CDC6C4A6">
      <w:start w:val="1"/>
      <w:numFmt w:val="bullet"/>
      <w:lvlText w:val=""/>
      <w:lvlJc w:val="left"/>
      <w:pPr>
        <w:ind w:left="720" w:hanging="360"/>
      </w:pPr>
      <w:rPr>
        <w:rFonts w:hint="default" w:ascii="Symbol" w:hAnsi="Symbol"/>
      </w:rPr>
    </w:lvl>
    <w:lvl w:ilvl="1" w:tplc="978C80B4">
      <w:start w:val="1"/>
      <w:numFmt w:val="bullet"/>
      <w:lvlText w:val="o"/>
      <w:lvlJc w:val="left"/>
      <w:pPr>
        <w:ind w:left="1440" w:hanging="360"/>
      </w:pPr>
      <w:rPr>
        <w:rFonts w:hint="default" w:ascii="Courier New" w:hAnsi="Courier New"/>
      </w:rPr>
    </w:lvl>
    <w:lvl w:ilvl="2" w:tplc="FCE20F5A">
      <w:start w:val="1"/>
      <w:numFmt w:val="bullet"/>
      <w:lvlText w:val=""/>
      <w:lvlJc w:val="left"/>
      <w:pPr>
        <w:ind w:left="2160" w:hanging="360"/>
      </w:pPr>
      <w:rPr>
        <w:rFonts w:hint="default" w:ascii="Wingdings" w:hAnsi="Wingdings"/>
      </w:rPr>
    </w:lvl>
    <w:lvl w:ilvl="3" w:tplc="57E2DF34">
      <w:start w:val="1"/>
      <w:numFmt w:val="bullet"/>
      <w:lvlText w:val=""/>
      <w:lvlJc w:val="left"/>
      <w:pPr>
        <w:ind w:left="2880" w:hanging="360"/>
      </w:pPr>
      <w:rPr>
        <w:rFonts w:hint="default" w:ascii="Symbol" w:hAnsi="Symbol"/>
      </w:rPr>
    </w:lvl>
    <w:lvl w:ilvl="4" w:tplc="5E4AA804">
      <w:start w:val="1"/>
      <w:numFmt w:val="bullet"/>
      <w:lvlText w:val="o"/>
      <w:lvlJc w:val="left"/>
      <w:pPr>
        <w:ind w:left="3600" w:hanging="360"/>
      </w:pPr>
      <w:rPr>
        <w:rFonts w:hint="default" w:ascii="Courier New" w:hAnsi="Courier New"/>
      </w:rPr>
    </w:lvl>
    <w:lvl w:ilvl="5" w:tplc="2D300412">
      <w:start w:val="1"/>
      <w:numFmt w:val="bullet"/>
      <w:lvlText w:val=""/>
      <w:lvlJc w:val="left"/>
      <w:pPr>
        <w:ind w:left="4320" w:hanging="360"/>
      </w:pPr>
      <w:rPr>
        <w:rFonts w:hint="default" w:ascii="Wingdings" w:hAnsi="Wingdings"/>
      </w:rPr>
    </w:lvl>
    <w:lvl w:ilvl="6" w:tplc="76446DAE">
      <w:start w:val="1"/>
      <w:numFmt w:val="bullet"/>
      <w:lvlText w:val=""/>
      <w:lvlJc w:val="left"/>
      <w:pPr>
        <w:ind w:left="5040" w:hanging="360"/>
      </w:pPr>
      <w:rPr>
        <w:rFonts w:hint="default" w:ascii="Symbol" w:hAnsi="Symbol"/>
      </w:rPr>
    </w:lvl>
    <w:lvl w:ilvl="7" w:tplc="3326804C">
      <w:start w:val="1"/>
      <w:numFmt w:val="bullet"/>
      <w:lvlText w:val="o"/>
      <w:lvlJc w:val="left"/>
      <w:pPr>
        <w:ind w:left="5760" w:hanging="360"/>
      </w:pPr>
      <w:rPr>
        <w:rFonts w:hint="default" w:ascii="Courier New" w:hAnsi="Courier New"/>
      </w:rPr>
    </w:lvl>
    <w:lvl w:ilvl="8" w:tplc="81201F9E">
      <w:start w:val="1"/>
      <w:numFmt w:val="bullet"/>
      <w:lvlText w:val=""/>
      <w:lvlJc w:val="left"/>
      <w:pPr>
        <w:ind w:left="6480" w:hanging="360"/>
      </w:pPr>
      <w:rPr>
        <w:rFonts w:hint="default" w:ascii="Wingdings" w:hAnsi="Wingdings"/>
      </w:rPr>
    </w:lvl>
  </w:abstractNum>
  <w:abstractNum w:abstractNumId="41" w15:restartNumberingAfterBreak="0">
    <w:nsid w:val="7DD649C3"/>
    <w:multiLevelType w:val="hybridMultilevel"/>
    <w:tmpl w:val="0D70EA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2" w15:restartNumberingAfterBreak="0">
    <w:nsid w:val="7DFC7265"/>
    <w:multiLevelType w:val="hybridMultilevel"/>
    <w:tmpl w:val="D786D2EE"/>
    <w:lvl w:ilvl="0" w:tplc="7BAC068E">
      <w:start w:val="1"/>
      <w:numFmt w:val="bullet"/>
      <w:suff w:val="space"/>
      <w:lvlText w:val=""/>
      <w:lvlJc w:val="left"/>
      <w:pPr>
        <w:ind w:left="720" w:hanging="72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9"/>
  </w:num>
  <w:num w:numId="2">
    <w:abstractNumId w:val="21"/>
  </w:num>
  <w:num w:numId="3">
    <w:abstractNumId w:val="40"/>
  </w:num>
  <w:num w:numId="4">
    <w:abstractNumId w:val="19"/>
  </w:num>
  <w:num w:numId="5">
    <w:abstractNumId w:val="27"/>
  </w:num>
  <w:num w:numId="6">
    <w:abstractNumId w:val="28"/>
  </w:num>
  <w:num w:numId="7">
    <w:abstractNumId w:val="4"/>
  </w:num>
  <w:num w:numId="8">
    <w:abstractNumId w:val="7"/>
  </w:num>
  <w:num w:numId="9">
    <w:abstractNumId w:val="0"/>
  </w:num>
  <w:num w:numId="10">
    <w:abstractNumId w:val="35"/>
  </w:num>
  <w:num w:numId="11">
    <w:abstractNumId w:val="39"/>
  </w:num>
  <w:num w:numId="12">
    <w:abstractNumId w:val="33"/>
  </w:num>
  <w:num w:numId="13">
    <w:abstractNumId w:val="31"/>
  </w:num>
  <w:num w:numId="14">
    <w:abstractNumId w:val="3"/>
  </w:num>
  <w:num w:numId="15">
    <w:abstractNumId w:val="12"/>
  </w:num>
  <w:num w:numId="16">
    <w:abstractNumId w:val="1"/>
  </w:num>
  <w:num w:numId="17">
    <w:abstractNumId w:val="14"/>
  </w:num>
  <w:num w:numId="18">
    <w:abstractNumId w:val="34"/>
  </w:num>
  <w:num w:numId="19">
    <w:abstractNumId w:val="9"/>
  </w:num>
  <w:num w:numId="20">
    <w:abstractNumId w:val="32"/>
  </w:num>
  <w:num w:numId="21">
    <w:abstractNumId w:val="17"/>
  </w:num>
  <w:num w:numId="22">
    <w:abstractNumId w:val="8"/>
  </w:num>
  <w:num w:numId="23">
    <w:abstractNumId w:val="30"/>
  </w:num>
  <w:num w:numId="24">
    <w:abstractNumId w:val="11"/>
  </w:num>
  <w:num w:numId="25">
    <w:abstractNumId w:val="22"/>
  </w:num>
  <w:num w:numId="26">
    <w:abstractNumId w:val="2"/>
  </w:num>
  <w:num w:numId="27">
    <w:abstractNumId w:val="16"/>
  </w:num>
  <w:num w:numId="28">
    <w:abstractNumId w:val="23"/>
  </w:num>
  <w:num w:numId="29">
    <w:abstractNumId w:val="36"/>
  </w:num>
  <w:num w:numId="30">
    <w:abstractNumId w:val="10"/>
  </w:num>
  <w:num w:numId="31">
    <w:abstractNumId w:val="15"/>
  </w:num>
  <w:num w:numId="32">
    <w:abstractNumId w:val="6"/>
  </w:num>
  <w:num w:numId="33">
    <w:abstractNumId w:val="41"/>
  </w:num>
  <w:num w:numId="34">
    <w:abstractNumId w:val="5"/>
  </w:num>
  <w:num w:numId="35">
    <w:abstractNumId w:val="37"/>
  </w:num>
  <w:num w:numId="36">
    <w:abstractNumId w:val="13"/>
  </w:num>
  <w:num w:numId="37">
    <w:abstractNumId w:val="24"/>
  </w:num>
  <w:num w:numId="38">
    <w:abstractNumId w:val="20"/>
  </w:num>
  <w:num w:numId="39">
    <w:abstractNumId w:val="25"/>
  </w:num>
  <w:num w:numId="40">
    <w:abstractNumId w:val="26"/>
  </w:num>
  <w:num w:numId="41">
    <w:abstractNumId w:val="18"/>
  </w:num>
  <w:num w:numId="42">
    <w:abstractNumId w:val="42"/>
  </w:num>
  <w:num w:numId="43">
    <w:abstractNumId w:val="38"/>
  </w:num>
  <w:numIdMacAtCleanup w:val="1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7DE2EF"/>
    <w:rsid w:val="00002E1D"/>
    <w:rsid w:val="00007A31"/>
    <w:rsid w:val="0001641B"/>
    <w:rsid w:val="00022EF9"/>
    <w:rsid w:val="00024748"/>
    <w:rsid w:val="00030F1B"/>
    <w:rsid w:val="000316F3"/>
    <w:rsid w:val="00032FDD"/>
    <w:rsid w:val="000437DD"/>
    <w:rsid w:val="000447E6"/>
    <w:rsid w:val="000450CD"/>
    <w:rsid w:val="00054C17"/>
    <w:rsid w:val="00055BEB"/>
    <w:rsid w:val="00057201"/>
    <w:rsid w:val="000648C9"/>
    <w:rsid w:val="00064C8E"/>
    <w:rsid w:val="00065892"/>
    <w:rsid w:val="000708BA"/>
    <w:rsid w:val="00074F6B"/>
    <w:rsid w:val="0008384C"/>
    <w:rsid w:val="00087669"/>
    <w:rsid w:val="00091288"/>
    <w:rsid w:val="00092D45"/>
    <w:rsid w:val="00093E32"/>
    <w:rsid w:val="00097CCB"/>
    <w:rsid w:val="000A6B09"/>
    <w:rsid w:val="000A7DE6"/>
    <w:rsid w:val="000B73FC"/>
    <w:rsid w:val="000B7F14"/>
    <w:rsid w:val="000E2263"/>
    <w:rsid w:val="000F1FC7"/>
    <w:rsid w:val="000F2D37"/>
    <w:rsid w:val="001020C6"/>
    <w:rsid w:val="001057DC"/>
    <w:rsid w:val="00114DD3"/>
    <w:rsid w:val="00116966"/>
    <w:rsid w:val="0011721C"/>
    <w:rsid w:val="001259A7"/>
    <w:rsid w:val="001378C2"/>
    <w:rsid w:val="00142E8F"/>
    <w:rsid w:val="00144C6A"/>
    <w:rsid w:val="00147721"/>
    <w:rsid w:val="00152342"/>
    <w:rsid w:val="00152D2D"/>
    <w:rsid w:val="00153642"/>
    <w:rsid w:val="0016247A"/>
    <w:rsid w:val="001677C3"/>
    <w:rsid w:val="001706DB"/>
    <w:rsid w:val="00174CF5"/>
    <w:rsid w:val="00183097"/>
    <w:rsid w:val="00183723"/>
    <w:rsid w:val="001853E3"/>
    <w:rsid w:val="00186000"/>
    <w:rsid w:val="001903B3"/>
    <w:rsid w:val="0019497A"/>
    <w:rsid w:val="001B51D2"/>
    <w:rsid w:val="001B67A7"/>
    <w:rsid w:val="001C08B3"/>
    <w:rsid w:val="001D7798"/>
    <w:rsid w:val="001D7F31"/>
    <w:rsid w:val="001E5DDF"/>
    <w:rsid w:val="001E6DBD"/>
    <w:rsid w:val="0020048D"/>
    <w:rsid w:val="00216CDF"/>
    <w:rsid w:val="00221513"/>
    <w:rsid w:val="0022371D"/>
    <w:rsid w:val="00224315"/>
    <w:rsid w:val="00226261"/>
    <w:rsid w:val="002341E4"/>
    <w:rsid w:val="00237CCF"/>
    <w:rsid w:val="00242E01"/>
    <w:rsid w:val="002463BC"/>
    <w:rsid w:val="00256217"/>
    <w:rsid w:val="00257DD7"/>
    <w:rsid w:val="002611F3"/>
    <w:rsid w:val="00281A48"/>
    <w:rsid w:val="00286E36"/>
    <w:rsid w:val="00294089"/>
    <w:rsid w:val="00294C1F"/>
    <w:rsid w:val="002967EC"/>
    <w:rsid w:val="002B01EE"/>
    <w:rsid w:val="002B6410"/>
    <w:rsid w:val="002C1BE3"/>
    <w:rsid w:val="002C279B"/>
    <w:rsid w:val="002C43CB"/>
    <w:rsid w:val="002D0EB7"/>
    <w:rsid w:val="002F013B"/>
    <w:rsid w:val="003000B7"/>
    <w:rsid w:val="0030066B"/>
    <w:rsid w:val="00301323"/>
    <w:rsid w:val="00302DAB"/>
    <w:rsid w:val="0030351B"/>
    <w:rsid w:val="003107AD"/>
    <w:rsid w:val="00337B57"/>
    <w:rsid w:val="00345728"/>
    <w:rsid w:val="00350A7C"/>
    <w:rsid w:val="003538F4"/>
    <w:rsid w:val="00356BFE"/>
    <w:rsid w:val="00377F7D"/>
    <w:rsid w:val="003830EB"/>
    <w:rsid w:val="003837F9"/>
    <w:rsid w:val="0038548A"/>
    <w:rsid w:val="0039124E"/>
    <w:rsid w:val="003A557F"/>
    <w:rsid w:val="003A6309"/>
    <w:rsid w:val="003A698F"/>
    <w:rsid w:val="003B3ECB"/>
    <w:rsid w:val="003B79A1"/>
    <w:rsid w:val="003C5628"/>
    <w:rsid w:val="003E34FC"/>
    <w:rsid w:val="003F409A"/>
    <w:rsid w:val="003F5246"/>
    <w:rsid w:val="003F5BE2"/>
    <w:rsid w:val="004041C9"/>
    <w:rsid w:val="00407783"/>
    <w:rsid w:val="00411ADF"/>
    <w:rsid w:val="0041372A"/>
    <w:rsid w:val="00417ABF"/>
    <w:rsid w:val="0042215E"/>
    <w:rsid w:val="00426831"/>
    <w:rsid w:val="00426B6F"/>
    <w:rsid w:val="004329AA"/>
    <w:rsid w:val="00450CD6"/>
    <w:rsid w:val="004515FF"/>
    <w:rsid w:val="004549E1"/>
    <w:rsid w:val="0045512B"/>
    <w:rsid w:val="004567D2"/>
    <w:rsid w:val="00462835"/>
    <w:rsid w:val="00462C11"/>
    <w:rsid w:val="0047650A"/>
    <w:rsid w:val="00487BA1"/>
    <w:rsid w:val="00491653"/>
    <w:rsid w:val="00493930"/>
    <w:rsid w:val="004C1793"/>
    <w:rsid w:val="004E0AB6"/>
    <w:rsid w:val="004E1293"/>
    <w:rsid w:val="004E33EC"/>
    <w:rsid w:val="004E38AF"/>
    <w:rsid w:val="004E4ADD"/>
    <w:rsid w:val="00504C5C"/>
    <w:rsid w:val="00504F93"/>
    <w:rsid w:val="005124E8"/>
    <w:rsid w:val="00514745"/>
    <w:rsid w:val="0051482A"/>
    <w:rsid w:val="00516442"/>
    <w:rsid w:val="00532D13"/>
    <w:rsid w:val="00536A65"/>
    <w:rsid w:val="0054395D"/>
    <w:rsid w:val="00543C8F"/>
    <w:rsid w:val="00544496"/>
    <w:rsid w:val="00551BE0"/>
    <w:rsid w:val="005574A7"/>
    <w:rsid w:val="00560008"/>
    <w:rsid w:val="0056688A"/>
    <w:rsid w:val="0056738B"/>
    <w:rsid w:val="005711FB"/>
    <w:rsid w:val="00577798"/>
    <w:rsid w:val="005806F0"/>
    <w:rsid w:val="005924C4"/>
    <w:rsid w:val="00594E0E"/>
    <w:rsid w:val="005A2BC4"/>
    <w:rsid w:val="005A424B"/>
    <w:rsid w:val="005B5541"/>
    <w:rsid w:val="005B7C66"/>
    <w:rsid w:val="005D0F3D"/>
    <w:rsid w:val="005E0A70"/>
    <w:rsid w:val="005E1A8A"/>
    <w:rsid w:val="005E2854"/>
    <w:rsid w:val="00601E4B"/>
    <w:rsid w:val="00604DDE"/>
    <w:rsid w:val="00613801"/>
    <w:rsid w:val="00615FCD"/>
    <w:rsid w:val="00616221"/>
    <w:rsid w:val="00632C95"/>
    <w:rsid w:val="0065048E"/>
    <w:rsid w:val="00652036"/>
    <w:rsid w:val="00663A6C"/>
    <w:rsid w:val="00667F5E"/>
    <w:rsid w:val="00670D39"/>
    <w:rsid w:val="00672D6C"/>
    <w:rsid w:val="006803B9"/>
    <w:rsid w:val="006A14F5"/>
    <w:rsid w:val="006A6255"/>
    <w:rsid w:val="006B6F4E"/>
    <w:rsid w:val="006C1702"/>
    <w:rsid w:val="006E145F"/>
    <w:rsid w:val="006F35A2"/>
    <w:rsid w:val="006F6BA8"/>
    <w:rsid w:val="00700303"/>
    <w:rsid w:val="007049CD"/>
    <w:rsid w:val="00717CAB"/>
    <w:rsid w:val="007237D2"/>
    <w:rsid w:val="00727657"/>
    <w:rsid w:val="00733134"/>
    <w:rsid w:val="007407C7"/>
    <w:rsid w:val="007416E6"/>
    <w:rsid w:val="00756604"/>
    <w:rsid w:val="00764F7B"/>
    <w:rsid w:val="00767FB7"/>
    <w:rsid w:val="0078101F"/>
    <w:rsid w:val="0078250E"/>
    <w:rsid w:val="007831CA"/>
    <w:rsid w:val="00786825"/>
    <w:rsid w:val="007B15B0"/>
    <w:rsid w:val="007B5665"/>
    <w:rsid w:val="007B7C3D"/>
    <w:rsid w:val="007DBAD6"/>
    <w:rsid w:val="007E0FE7"/>
    <w:rsid w:val="007E732D"/>
    <w:rsid w:val="0081708E"/>
    <w:rsid w:val="00817E7D"/>
    <w:rsid w:val="008229CC"/>
    <w:rsid w:val="0083009D"/>
    <w:rsid w:val="00833AA0"/>
    <w:rsid w:val="008420D6"/>
    <w:rsid w:val="008459C7"/>
    <w:rsid w:val="00862EA1"/>
    <w:rsid w:val="008630A2"/>
    <w:rsid w:val="00865CA5"/>
    <w:rsid w:val="00867672"/>
    <w:rsid w:val="008813AF"/>
    <w:rsid w:val="008839AA"/>
    <w:rsid w:val="00892456"/>
    <w:rsid w:val="008A2612"/>
    <w:rsid w:val="008A3AC9"/>
    <w:rsid w:val="008B184E"/>
    <w:rsid w:val="008B71FE"/>
    <w:rsid w:val="008C535B"/>
    <w:rsid w:val="008C7376"/>
    <w:rsid w:val="008D09C3"/>
    <w:rsid w:val="008E50F2"/>
    <w:rsid w:val="008E7703"/>
    <w:rsid w:val="008F7ABC"/>
    <w:rsid w:val="00900F0E"/>
    <w:rsid w:val="0090254A"/>
    <w:rsid w:val="00902B9A"/>
    <w:rsid w:val="00906A02"/>
    <w:rsid w:val="0091400B"/>
    <w:rsid w:val="009203A5"/>
    <w:rsid w:val="009252EF"/>
    <w:rsid w:val="00932656"/>
    <w:rsid w:val="0093319D"/>
    <w:rsid w:val="00937153"/>
    <w:rsid w:val="00940C92"/>
    <w:rsid w:val="00950E83"/>
    <w:rsid w:val="0095250D"/>
    <w:rsid w:val="00952B26"/>
    <w:rsid w:val="009617F0"/>
    <w:rsid w:val="00962E81"/>
    <w:rsid w:val="00985354"/>
    <w:rsid w:val="00990422"/>
    <w:rsid w:val="00990952"/>
    <w:rsid w:val="00993329"/>
    <w:rsid w:val="0099361C"/>
    <w:rsid w:val="0099566A"/>
    <w:rsid w:val="009B6C3D"/>
    <w:rsid w:val="009C51FB"/>
    <w:rsid w:val="009E0AEC"/>
    <w:rsid w:val="009E7330"/>
    <w:rsid w:val="009F0544"/>
    <w:rsid w:val="009F0627"/>
    <w:rsid w:val="009F3423"/>
    <w:rsid w:val="009F4AD1"/>
    <w:rsid w:val="00A04550"/>
    <w:rsid w:val="00A15083"/>
    <w:rsid w:val="00A15AF3"/>
    <w:rsid w:val="00A205AF"/>
    <w:rsid w:val="00A26E59"/>
    <w:rsid w:val="00A273BA"/>
    <w:rsid w:val="00A47DCC"/>
    <w:rsid w:val="00A552C5"/>
    <w:rsid w:val="00A55A08"/>
    <w:rsid w:val="00A61295"/>
    <w:rsid w:val="00A622AB"/>
    <w:rsid w:val="00A66577"/>
    <w:rsid w:val="00A764A8"/>
    <w:rsid w:val="00AA0371"/>
    <w:rsid w:val="00AC4B4F"/>
    <w:rsid w:val="00AD1056"/>
    <w:rsid w:val="00AE7A1A"/>
    <w:rsid w:val="00AF28EF"/>
    <w:rsid w:val="00B00303"/>
    <w:rsid w:val="00B0158A"/>
    <w:rsid w:val="00B0514B"/>
    <w:rsid w:val="00B34D59"/>
    <w:rsid w:val="00B41D6B"/>
    <w:rsid w:val="00B436F6"/>
    <w:rsid w:val="00B46838"/>
    <w:rsid w:val="00B46E08"/>
    <w:rsid w:val="00B5080D"/>
    <w:rsid w:val="00B5236F"/>
    <w:rsid w:val="00B60BA9"/>
    <w:rsid w:val="00B66B80"/>
    <w:rsid w:val="00B7036C"/>
    <w:rsid w:val="00B7443E"/>
    <w:rsid w:val="00B7514D"/>
    <w:rsid w:val="00B77B24"/>
    <w:rsid w:val="00B77D02"/>
    <w:rsid w:val="00B80D5B"/>
    <w:rsid w:val="00BA132F"/>
    <w:rsid w:val="00BB7561"/>
    <w:rsid w:val="00BC78E3"/>
    <w:rsid w:val="00BD2ACE"/>
    <w:rsid w:val="00BE6487"/>
    <w:rsid w:val="00BE7662"/>
    <w:rsid w:val="00BF1DA1"/>
    <w:rsid w:val="00BF20EF"/>
    <w:rsid w:val="00C0050A"/>
    <w:rsid w:val="00C02D58"/>
    <w:rsid w:val="00C05D90"/>
    <w:rsid w:val="00C06342"/>
    <w:rsid w:val="00C35A24"/>
    <w:rsid w:val="00C35EE9"/>
    <w:rsid w:val="00C36610"/>
    <w:rsid w:val="00C40F0C"/>
    <w:rsid w:val="00C434F2"/>
    <w:rsid w:val="00C57845"/>
    <w:rsid w:val="00C67856"/>
    <w:rsid w:val="00C70220"/>
    <w:rsid w:val="00C85CD1"/>
    <w:rsid w:val="00C96AE0"/>
    <w:rsid w:val="00C97663"/>
    <w:rsid w:val="00CA11A1"/>
    <w:rsid w:val="00CA2018"/>
    <w:rsid w:val="00CB1B1F"/>
    <w:rsid w:val="00CB2ADF"/>
    <w:rsid w:val="00CC568A"/>
    <w:rsid w:val="00CD0099"/>
    <w:rsid w:val="00CD4C5F"/>
    <w:rsid w:val="00CD6F08"/>
    <w:rsid w:val="00CD7021"/>
    <w:rsid w:val="00CE6221"/>
    <w:rsid w:val="00D0242D"/>
    <w:rsid w:val="00D02AF2"/>
    <w:rsid w:val="00D14B2D"/>
    <w:rsid w:val="00D208F0"/>
    <w:rsid w:val="00D325F7"/>
    <w:rsid w:val="00D419CE"/>
    <w:rsid w:val="00D479A0"/>
    <w:rsid w:val="00D50DD7"/>
    <w:rsid w:val="00D54B74"/>
    <w:rsid w:val="00D6561F"/>
    <w:rsid w:val="00D66BE3"/>
    <w:rsid w:val="00D70771"/>
    <w:rsid w:val="00D71346"/>
    <w:rsid w:val="00D746D0"/>
    <w:rsid w:val="00D75474"/>
    <w:rsid w:val="00D8164F"/>
    <w:rsid w:val="00D910A9"/>
    <w:rsid w:val="00D92AF1"/>
    <w:rsid w:val="00DA305C"/>
    <w:rsid w:val="00DB38FA"/>
    <w:rsid w:val="00DC6562"/>
    <w:rsid w:val="00DD2913"/>
    <w:rsid w:val="00DD5D8A"/>
    <w:rsid w:val="00DD6F7F"/>
    <w:rsid w:val="00DE02DB"/>
    <w:rsid w:val="00DE537C"/>
    <w:rsid w:val="00DF054F"/>
    <w:rsid w:val="00DF16D7"/>
    <w:rsid w:val="00DF2B96"/>
    <w:rsid w:val="00E03A35"/>
    <w:rsid w:val="00E15F4E"/>
    <w:rsid w:val="00E20998"/>
    <w:rsid w:val="00E20B35"/>
    <w:rsid w:val="00E2128C"/>
    <w:rsid w:val="00E33D7E"/>
    <w:rsid w:val="00E35F51"/>
    <w:rsid w:val="00E40A88"/>
    <w:rsid w:val="00E447AB"/>
    <w:rsid w:val="00E473E4"/>
    <w:rsid w:val="00E501DD"/>
    <w:rsid w:val="00E550A3"/>
    <w:rsid w:val="00E563E3"/>
    <w:rsid w:val="00E56F03"/>
    <w:rsid w:val="00E6481C"/>
    <w:rsid w:val="00E64EFA"/>
    <w:rsid w:val="00E6B024"/>
    <w:rsid w:val="00E75757"/>
    <w:rsid w:val="00E93DDF"/>
    <w:rsid w:val="00EA3211"/>
    <w:rsid w:val="00EA4AC6"/>
    <w:rsid w:val="00EB5B50"/>
    <w:rsid w:val="00EB6BB7"/>
    <w:rsid w:val="00EC08D1"/>
    <w:rsid w:val="00EC5937"/>
    <w:rsid w:val="00EC6A7A"/>
    <w:rsid w:val="00EE22E5"/>
    <w:rsid w:val="00EE2FF5"/>
    <w:rsid w:val="00EE5C62"/>
    <w:rsid w:val="00EE5DD7"/>
    <w:rsid w:val="00EF299E"/>
    <w:rsid w:val="00F242E4"/>
    <w:rsid w:val="00F24F97"/>
    <w:rsid w:val="00F328C5"/>
    <w:rsid w:val="00F4023E"/>
    <w:rsid w:val="00F602C9"/>
    <w:rsid w:val="00F637CB"/>
    <w:rsid w:val="00F656EE"/>
    <w:rsid w:val="00F71490"/>
    <w:rsid w:val="00F74172"/>
    <w:rsid w:val="00F91D4D"/>
    <w:rsid w:val="00F91E9D"/>
    <w:rsid w:val="00F92CCE"/>
    <w:rsid w:val="00F94A9B"/>
    <w:rsid w:val="00F95D05"/>
    <w:rsid w:val="00FB3E3C"/>
    <w:rsid w:val="00FD4BBE"/>
    <w:rsid w:val="00FD4E8F"/>
    <w:rsid w:val="00FE2F02"/>
    <w:rsid w:val="00FE4479"/>
    <w:rsid w:val="00FE59D1"/>
    <w:rsid w:val="00FE7383"/>
    <w:rsid w:val="013ED274"/>
    <w:rsid w:val="015F4464"/>
    <w:rsid w:val="019E05EE"/>
    <w:rsid w:val="0236DEE3"/>
    <w:rsid w:val="0246D254"/>
    <w:rsid w:val="029A5446"/>
    <w:rsid w:val="02E65DD6"/>
    <w:rsid w:val="0304E87B"/>
    <w:rsid w:val="03484BD3"/>
    <w:rsid w:val="03A01CC3"/>
    <w:rsid w:val="050B6C51"/>
    <w:rsid w:val="0538322B"/>
    <w:rsid w:val="061A91F7"/>
    <w:rsid w:val="06465A63"/>
    <w:rsid w:val="066BB911"/>
    <w:rsid w:val="06D4028C"/>
    <w:rsid w:val="079C172F"/>
    <w:rsid w:val="07D41CCE"/>
    <w:rsid w:val="08AFEA13"/>
    <w:rsid w:val="08D6AF7D"/>
    <w:rsid w:val="0A63322D"/>
    <w:rsid w:val="0A95BD0C"/>
    <w:rsid w:val="0B1D1D7D"/>
    <w:rsid w:val="0BA773AF"/>
    <w:rsid w:val="0C8C21FF"/>
    <w:rsid w:val="0CFF4AF2"/>
    <w:rsid w:val="0D4BF2A9"/>
    <w:rsid w:val="0D569AB6"/>
    <w:rsid w:val="0D5BC5B5"/>
    <w:rsid w:val="0DCBF765"/>
    <w:rsid w:val="0E2AAB9E"/>
    <w:rsid w:val="0E519FEF"/>
    <w:rsid w:val="0F47E9BA"/>
    <w:rsid w:val="0FA768D1"/>
    <w:rsid w:val="0FAFC8CD"/>
    <w:rsid w:val="10593526"/>
    <w:rsid w:val="10C267CA"/>
    <w:rsid w:val="138CBF6E"/>
    <w:rsid w:val="155E2A9B"/>
    <w:rsid w:val="1565BAB8"/>
    <w:rsid w:val="162AD7E7"/>
    <w:rsid w:val="162AF601"/>
    <w:rsid w:val="1662D68F"/>
    <w:rsid w:val="16CAF15A"/>
    <w:rsid w:val="1702752A"/>
    <w:rsid w:val="1961903A"/>
    <w:rsid w:val="1A191F71"/>
    <w:rsid w:val="1A2BC5D7"/>
    <w:rsid w:val="1B350743"/>
    <w:rsid w:val="1B848BF2"/>
    <w:rsid w:val="1BCFAB59"/>
    <w:rsid w:val="1C1898F4"/>
    <w:rsid w:val="1D242FA7"/>
    <w:rsid w:val="1D447C17"/>
    <w:rsid w:val="1DA35DCC"/>
    <w:rsid w:val="1DFF096F"/>
    <w:rsid w:val="1E1A54C2"/>
    <w:rsid w:val="1E37BD69"/>
    <w:rsid w:val="1E6533BF"/>
    <w:rsid w:val="1F05968E"/>
    <w:rsid w:val="1F107C67"/>
    <w:rsid w:val="1FD38DCA"/>
    <w:rsid w:val="216B431B"/>
    <w:rsid w:val="223245EC"/>
    <w:rsid w:val="24C6A404"/>
    <w:rsid w:val="24D58B40"/>
    <w:rsid w:val="250C55F3"/>
    <w:rsid w:val="2529C773"/>
    <w:rsid w:val="2618FD08"/>
    <w:rsid w:val="272CE8E0"/>
    <w:rsid w:val="27302DBA"/>
    <w:rsid w:val="27AEF2D2"/>
    <w:rsid w:val="27C1BC59"/>
    <w:rsid w:val="285B391C"/>
    <w:rsid w:val="2878CA2A"/>
    <w:rsid w:val="290C728D"/>
    <w:rsid w:val="2957A117"/>
    <w:rsid w:val="297E659C"/>
    <w:rsid w:val="299B960B"/>
    <w:rsid w:val="2A84DCAB"/>
    <w:rsid w:val="2AC881FD"/>
    <w:rsid w:val="2BC644A4"/>
    <w:rsid w:val="2C81FCB5"/>
    <w:rsid w:val="2C952D7C"/>
    <w:rsid w:val="2D7C8FAD"/>
    <w:rsid w:val="2F96C8CB"/>
    <w:rsid w:val="314A083E"/>
    <w:rsid w:val="3179CA26"/>
    <w:rsid w:val="328AAD40"/>
    <w:rsid w:val="336EFF5D"/>
    <w:rsid w:val="33C27C25"/>
    <w:rsid w:val="34C5E940"/>
    <w:rsid w:val="351AE6A6"/>
    <w:rsid w:val="394F7FEA"/>
    <w:rsid w:val="3962D513"/>
    <w:rsid w:val="399D995E"/>
    <w:rsid w:val="39AD1FD3"/>
    <w:rsid w:val="3A6B2E70"/>
    <w:rsid w:val="3A991D79"/>
    <w:rsid w:val="3B21ACA9"/>
    <w:rsid w:val="3B60FBB8"/>
    <w:rsid w:val="3B7858EC"/>
    <w:rsid w:val="3B792015"/>
    <w:rsid w:val="3C0343D8"/>
    <w:rsid w:val="3CD22EB8"/>
    <w:rsid w:val="3D99BC89"/>
    <w:rsid w:val="3F7DE2EF"/>
    <w:rsid w:val="3F98B365"/>
    <w:rsid w:val="4038A9A4"/>
    <w:rsid w:val="405C6E23"/>
    <w:rsid w:val="406744AF"/>
    <w:rsid w:val="41C11148"/>
    <w:rsid w:val="41F45BA6"/>
    <w:rsid w:val="43D53FBF"/>
    <w:rsid w:val="44F1B1AA"/>
    <w:rsid w:val="451DFE91"/>
    <w:rsid w:val="457A5AF7"/>
    <w:rsid w:val="4583709C"/>
    <w:rsid w:val="45F4FDB5"/>
    <w:rsid w:val="45F6855C"/>
    <w:rsid w:val="469555CE"/>
    <w:rsid w:val="46BAED32"/>
    <w:rsid w:val="474DE405"/>
    <w:rsid w:val="4751A7B5"/>
    <w:rsid w:val="47BEBB98"/>
    <w:rsid w:val="47E66A44"/>
    <w:rsid w:val="4800CF81"/>
    <w:rsid w:val="4911A05A"/>
    <w:rsid w:val="4915EDC1"/>
    <w:rsid w:val="4957DD2F"/>
    <w:rsid w:val="4A1C9AFB"/>
    <w:rsid w:val="4A74E682"/>
    <w:rsid w:val="4C3E9C2A"/>
    <w:rsid w:val="4C8847C0"/>
    <w:rsid w:val="4CC52FFE"/>
    <w:rsid w:val="4D531B6A"/>
    <w:rsid w:val="4D64ECB6"/>
    <w:rsid w:val="4D8953EF"/>
    <w:rsid w:val="4DB5F660"/>
    <w:rsid w:val="4DB73BA0"/>
    <w:rsid w:val="51EE1E57"/>
    <w:rsid w:val="51F91D5D"/>
    <w:rsid w:val="52B99472"/>
    <w:rsid w:val="52FC43F4"/>
    <w:rsid w:val="5383789F"/>
    <w:rsid w:val="54133EB0"/>
    <w:rsid w:val="55615D9E"/>
    <w:rsid w:val="564CA62F"/>
    <w:rsid w:val="56552132"/>
    <w:rsid w:val="56F31382"/>
    <w:rsid w:val="57FADA66"/>
    <w:rsid w:val="585C59A1"/>
    <w:rsid w:val="5897AAA6"/>
    <w:rsid w:val="58A13748"/>
    <w:rsid w:val="59186464"/>
    <w:rsid w:val="59BD70BB"/>
    <w:rsid w:val="5A457172"/>
    <w:rsid w:val="5AFF6D26"/>
    <w:rsid w:val="5B126869"/>
    <w:rsid w:val="5B30B84F"/>
    <w:rsid w:val="5B428436"/>
    <w:rsid w:val="5BA7ED29"/>
    <w:rsid w:val="5D43BD8A"/>
    <w:rsid w:val="5DA85BC7"/>
    <w:rsid w:val="5ED7D397"/>
    <w:rsid w:val="5F22CCB7"/>
    <w:rsid w:val="5F728C9E"/>
    <w:rsid w:val="60BEC1A4"/>
    <w:rsid w:val="62096DA3"/>
    <w:rsid w:val="62753F09"/>
    <w:rsid w:val="630896F2"/>
    <w:rsid w:val="63705CBB"/>
    <w:rsid w:val="63978B51"/>
    <w:rsid w:val="63B2FF0E"/>
    <w:rsid w:val="644AA28C"/>
    <w:rsid w:val="645148D3"/>
    <w:rsid w:val="64D8E68B"/>
    <w:rsid w:val="654ECF6F"/>
    <w:rsid w:val="656A33C9"/>
    <w:rsid w:val="65B5C13A"/>
    <w:rsid w:val="663A6B0D"/>
    <w:rsid w:val="66DA0C3D"/>
    <w:rsid w:val="671AB57A"/>
    <w:rsid w:val="6776D131"/>
    <w:rsid w:val="67D64DF9"/>
    <w:rsid w:val="691FB78D"/>
    <w:rsid w:val="6947BB1D"/>
    <w:rsid w:val="69622713"/>
    <w:rsid w:val="69E88F17"/>
    <w:rsid w:val="6A2BBFFD"/>
    <w:rsid w:val="6A86303A"/>
    <w:rsid w:val="6ACD1087"/>
    <w:rsid w:val="6B346AB1"/>
    <w:rsid w:val="6C68E0E8"/>
    <w:rsid w:val="6C9E6541"/>
    <w:rsid w:val="6D1DDEA2"/>
    <w:rsid w:val="6DC61CC6"/>
    <w:rsid w:val="6EFDA14B"/>
    <w:rsid w:val="6F37CA8F"/>
    <w:rsid w:val="6FBC5985"/>
    <w:rsid w:val="70875B50"/>
    <w:rsid w:val="71382779"/>
    <w:rsid w:val="735056D8"/>
    <w:rsid w:val="73AFF8A7"/>
    <w:rsid w:val="73FD2625"/>
    <w:rsid w:val="742D95A1"/>
    <w:rsid w:val="748FCAA8"/>
    <w:rsid w:val="7514A798"/>
    <w:rsid w:val="75183636"/>
    <w:rsid w:val="752AFA35"/>
    <w:rsid w:val="75BB3142"/>
    <w:rsid w:val="763BB8FE"/>
    <w:rsid w:val="776E19C3"/>
    <w:rsid w:val="77A70AA0"/>
    <w:rsid w:val="77BD5F6B"/>
    <w:rsid w:val="7975CA43"/>
    <w:rsid w:val="7983688E"/>
    <w:rsid w:val="79F4D6AA"/>
    <w:rsid w:val="7A32EF45"/>
    <w:rsid w:val="7AC0D5C9"/>
    <w:rsid w:val="7B1D1512"/>
    <w:rsid w:val="7B34EE35"/>
    <w:rsid w:val="7BCCF3BC"/>
    <w:rsid w:val="7BF4E09A"/>
    <w:rsid w:val="7D2636CB"/>
    <w:rsid w:val="7D9D1E4D"/>
    <w:rsid w:val="7DAE9777"/>
    <w:rsid w:val="7E74A8D9"/>
    <w:rsid w:val="7E9AF358"/>
    <w:rsid w:val="7F2ED22D"/>
    <w:rsid w:val="7F630952"/>
    <w:rsid w:val="7FAB7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E2EF"/>
  <w15:chartTrackingRefBased/>
  <w15:docId w15:val="{BDB0895A-7481-46C4-9C32-CA889B6442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50A7C"/>
    <w:pPr>
      <w:keepNext/>
      <w:keepLines/>
      <w:spacing w:before="240" w:after="0"/>
      <w:outlineLvl w:val="0"/>
    </w:pPr>
    <w:rPr>
      <w:rFonts w:eastAsiaTheme="majorEastAsia" w:cstheme="majorBidi"/>
      <w:b/>
      <w:color w:val="4472C4" w:themeColor="accent1"/>
      <w:sz w:val="36"/>
      <w:szCs w:val="32"/>
      <w:u w:val="single"/>
    </w:rPr>
  </w:style>
  <w:style w:type="paragraph" w:styleId="Heading2">
    <w:name w:val="heading 2"/>
    <w:basedOn w:val="Normal"/>
    <w:next w:val="Normal"/>
    <w:link w:val="Heading2Char"/>
    <w:uiPriority w:val="9"/>
    <w:unhideWhenUsed/>
    <w:qFormat/>
    <w:rsid w:val="0039124E"/>
    <w:pPr>
      <w:keepNext/>
      <w:keepLines/>
      <w:spacing w:before="40" w:after="0"/>
      <w:outlineLvl w:val="1"/>
    </w:pPr>
    <w:rPr>
      <w:rFonts w:eastAsiaTheme="majorEastAsia" w:cstheme="majorBidi"/>
      <w:b/>
      <w:color w:val="2F5496" w:themeColor="accent1" w:themeShade="BF"/>
      <w:sz w:val="32"/>
      <w:szCs w:val="26"/>
      <w:u w:val="single"/>
    </w:rPr>
  </w:style>
  <w:style w:type="paragraph" w:styleId="Heading3">
    <w:name w:val="heading 3"/>
    <w:basedOn w:val="Normal"/>
    <w:next w:val="Normal"/>
    <w:link w:val="Heading3Char"/>
    <w:uiPriority w:val="9"/>
    <w:unhideWhenUsed/>
    <w:qFormat/>
    <w:rsid w:val="0039124E"/>
    <w:pPr>
      <w:keepNext/>
      <w:keepLines/>
      <w:spacing w:before="40" w:after="0"/>
      <w:outlineLvl w:val="2"/>
    </w:pPr>
    <w:rPr>
      <w:rFonts w:ascii="Calibri" w:hAnsi="Calibri" w:eastAsiaTheme="majorEastAsia" w:cstheme="majorBidi"/>
      <w:b/>
      <w:i/>
      <w:color w:val="1F3763" w:themeColor="accent1" w:themeShade="7F"/>
      <w:sz w:val="28"/>
      <w:szCs w:val="24"/>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5B7C66"/>
    <w:pPr>
      <w:spacing w:after="0" w:line="240" w:lineRule="auto"/>
    </w:pPr>
    <w:rPr>
      <w:rFonts w:eastAsiaTheme="minorEastAsia"/>
    </w:rPr>
  </w:style>
  <w:style w:type="character" w:styleId="NoSpacingChar" w:customStyle="1">
    <w:name w:val="No Spacing Char"/>
    <w:basedOn w:val="DefaultParagraphFont"/>
    <w:link w:val="NoSpacing"/>
    <w:uiPriority w:val="1"/>
    <w:rsid w:val="005B7C66"/>
    <w:rPr>
      <w:rFonts w:eastAsiaTheme="minorEastAsia"/>
    </w:rPr>
  </w:style>
  <w:style w:type="character" w:styleId="Heading1Char" w:customStyle="1">
    <w:name w:val="Heading 1 Char"/>
    <w:basedOn w:val="DefaultParagraphFont"/>
    <w:link w:val="Heading1"/>
    <w:uiPriority w:val="9"/>
    <w:rsid w:val="003000B7"/>
    <w:rPr>
      <w:rFonts w:eastAsiaTheme="majorEastAsia" w:cstheme="majorBidi"/>
      <w:b/>
      <w:color w:val="4472C4" w:themeColor="accent1"/>
      <w:sz w:val="36"/>
      <w:szCs w:val="32"/>
      <w:u w:val="single"/>
    </w:rPr>
  </w:style>
  <w:style w:type="paragraph" w:styleId="TOCHeading">
    <w:name w:val="TOC Heading"/>
    <w:basedOn w:val="Heading1"/>
    <w:next w:val="Normal"/>
    <w:uiPriority w:val="39"/>
    <w:unhideWhenUsed/>
    <w:qFormat/>
    <w:rsid w:val="003000B7"/>
    <w:pPr>
      <w:outlineLvl w:val="9"/>
    </w:pPr>
  </w:style>
  <w:style w:type="paragraph" w:styleId="ListParagraph">
    <w:name w:val="List Paragraph"/>
    <w:basedOn w:val="Normal"/>
    <w:uiPriority w:val="34"/>
    <w:qFormat/>
    <w:rsid w:val="00F637CB"/>
    <w:pPr>
      <w:ind w:left="720"/>
      <w:contextualSpacing/>
    </w:pPr>
  </w:style>
  <w:style w:type="table" w:styleId="TableGrid">
    <w:name w:val="Table Grid"/>
    <w:basedOn w:val="TableNormal"/>
    <w:uiPriority w:val="39"/>
    <w:rsid w:val="004E12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39124E"/>
    <w:rPr>
      <w:rFonts w:eastAsiaTheme="majorEastAsia" w:cstheme="majorBidi"/>
      <w:b/>
      <w:color w:val="2F5496" w:themeColor="accent1" w:themeShade="BF"/>
      <w:sz w:val="32"/>
      <w:szCs w:val="26"/>
      <w:u w:val="single"/>
    </w:rPr>
  </w:style>
  <w:style w:type="character" w:styleId="Heading3Char" w:customStyle="1">
    <w:name w:val="Heading 3 Char"/>
    <w:basedOn w:val="DefaultParagraphFont"/>
    <w:link w:val="Heading3"/>
    <w:uiPriority w:val="9"/>
    <w:rsid w:val="0039124E"/>
    <w:rPr>
      <w:rFonts w:ascii="Calibri" w:hAnsi="Calibri" w:eastAsiaTheme="majorEastAsia" w:cstheme="majorBidi"/>
      <w:b/>
      <w:i/>
      <w:color w:val="1F3763" w:themeColor="accent1" w:themeShade="7F"/>
      <w:sz w:val="28"/>
      <w:szCs w:val="24"/>
      <w:u w:val="single"/>
    </w:rPr>
  </w:style>
  <w:style w:type="paragraph" w:styleId="Default" w:customStyle="1">
    <w:name w:val="Default"/>
    <w:rsid w:val="0095250D"/>
    <w:pPr>
      <w:autoSpaceDE w:val="0"/>
      <w:autoSpaceDN w:val="0"/>
      <w:adjustRightInd w:val="0"/>
      <w:spacing w:after="0" w:line="240" w:lineRule="auto"/>
    </w:pPr>
    <w:rPr>
      <w:rFonts w:ascii="Arial" w:hAnsi="Arial" w:cs="Arial"/>
      <w:color w:val="000000"/>
      <w:sz w:val="24"/>
      <w:szCs w:val="24"/>
      <w:lang w:val="en-GB"/>
    </w:rPr>
  </w:style>
  <w:style w:type="paragraph" w:styleId="TOC1">
    <w:name w:val="toc 1"/>
    <w:basedOn w:val="Normal"/>
    <w:next w:val="Normal"/>
    <w:autoRedefine/>
    <w:uiPriority w:val="39"/>
    <w:unhideWhenUsed/>
    <w:rsid w:val="00A61295"/>
    <w:pPr>
      <w:spacing w:after="100"/>
    </w:pPr>
  </w:style>
  <w:style w:type="paragraph" w:styleId="TOC2">
    <w:name w:val="toc 2"/>
    <w:basedOn w:val="Normal"/>
    <w:next w:val="Normal"/>
    <w:autoRedefine/>
    <w:uiPriority w:val="39"/>
    <w:unhideWhenUsed/>
    <w:rsid w:val="00A61295"/>
    <w:pPr>
      <w:spacing w:after="100"/>
      <w:ind w:left="220"/>
    </w:pPr>
  </w:style>
  <w:style w:type="character" w:styleId="Hyperlink">
    <w:name w:val="Hyperlink"/>
    <w:basedOn w:val="DefaultParagraphFont"/>
    <w:uiPriority w:val="99"/>
    <w:unhideWhenUsed/>
    <w:rsid w:val="00A61295"/>
    <w:rPr>
      <w:color w:val="0563C1" w:themeColor="hyperlink"/>
      <w:u w:val="single"/>
    </w:rPr>
  </w:style>
  <w:style w:type="paragraph" w:styleId="TableParagraph" w:customStyle="1">
    <w:name w:val="Table Paragraph"/>
    <w:basedOn w:val="Normal"/>
    <w:uiPriority w:val="1"/>
    <w:qFormat/>
    <w:rsid w:val="00CA11A1"/>
    <w:pPr>
      <w:widowControl w:val="0"/>
      <w:autoSpaceDE w:val="0"/>
      <w:autoSpaceDN w:val="0"/>
      <w:spacing w:after="0" w:line="240" w:lineRule="auto"/>
    </w:pPr>
    <w:rPr>
      <w:rFonts w:ascii="Calibri" w:hAnsi="Calibri" w:eastAsia="Calibri" w:cs="Calibri"/>
    </w:rPr>
  </w:style>
  <w:style w:type="paragraph" w:styleId="Header">
    <w:name w:val="header"/>
    <w:basedOn w:val="Normal"/>
    <w:link w:val="HeaderChar"/>
    <w:uiPriority w:val="99"/>
    <w:unhideWhenUsed/>
    <w:rsid w:val="004E38AF"/>
    <w:pPr>
      <w:tabs>
        <w:tab w:val="center" w:pos="4513"/>
        <w:tab w:val="right" w:pos="9026"/>
      </w:tabs>
      <w:spacing w:after="0" w:line="240" w:lineRule="auto"/>
    </w:pPr>
  </w:style>
  <w:style w:type="character" w:styleId="HeaderChar" w:customStyle="1">
    <w:name w:val="Header Char"/>
    <w:basedOn w:val="DefaultParagraphFont"/>
    <w:link w:val="Header"/>
    <w:uiPriority w:val="99"/>
    <w:rsid w:val="004E3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62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assets.publishing.service.gov.uk/media/5a7c4edfed915d3d0e87b801/PRIMARY_national_curriculum_-_Physical_education.pdf"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assets.publishing.service.gov.uk/media/5a7c4edfed915d3d0e87b801/PRIMARY_national_curriculum_-_Physical_education.pdf"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3.png" Id="rId11" /><Relationship Type="http://schemas.openxmlformats.org/officeDocument/2006/relationships/numbering" Target="numbering.xml" Id="rId5" /><Relationship Type="http://schemas.openxmlformats.org/officeDocument/2006/relationships/hyperlink" Target="https://assets.publishing.service.gov.uk/media/5a7c74e2e5274a5255bcec5f/SECONDARY_national_curriculum_-_Physical_education.pdf" TargetMode="External" Id="rId15" /><Relationship Type="http://schemas.openxmlformats.org/officeDocument/2006/relationships/image" Target="media/image2.png" Id="rId10"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hyperlink" Target="https://www.gov.uk/government/publications/national-curriculum-in-england-physical-education-programmes-of-study"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Students are carefully provided with feedback on their learning to enable them to improve. 
They gain the knowledge leading onto the skills that are necessary to enable them to become successful lifelong learners. </Abstract>
  <CompanyAddress/>
  <CompanyPhone/>
  <CompanyFax/>
  <CompanyEmail>Southchurch High School</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62D96CFC14F542A40B55362F63D5AC" ma:contentTypeVersion="13" ma:contentTypeDescription="Create a new document." ma:contentTypeScope="" ma:versionID="a13246fde70d9e78bedd560385b24fa5">
  <xsd:schema xmlns:xsd="http://www.w3.org/2001/XMLSchema" xmlns:xs="http://www.w3.org/2001/XMLSchema" xmlns:p="http://schemas.microsoft.com/office/2006/metadata/properties" xmlns:ns2="ea5d69dd-cacc-44d9-a77c-7aaa5480de3d" xmlns:ns3="73877a9a-2d09-4b5a-a8ee-5a1d422a9221" targetNamespace="http://schemas.microsoft.com/office/2006/metadata/properties" ma:root="true" ma:fieldsID="899ca31555095670509e0d88301863fb" ns2:_="" ns3:_="">
    <xsd:import namespace="ea5d69dd-cacc-44d9-a77c-7aaa5480de3d"/>
    <xsd:import namespace="73877a9a-2d09-4b5a-a8ee-5a1d422a92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d69dd-cacc-44d9-a77c-7aaa5480d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4108b3-0972-498a-a391-4e659165d8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77a9a-2d09-4b5a-a8ee-5a1d422a92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a407e9-fa82-4625-a26d-39ec06c46acf}" ma:internalName="TaxCatchAll" ma:showField="CatchAllData" ma:web="73877a9a-2d09-4b5a-a8ee-5a1d422a9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5d69dd-cacc-44d9-a77c-7aaa5480de3d">
      <Terms xmlns="http://schemas.microsoft.com/office/infopath/2007/PartnerControls"/>
    </lcf76f155ced4ddcb4097134ff3c332f>
    <TaxCatchAll xmlns="73877a9a-2d09-4b5a-a8ee-5a1d422a92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F84E02-B8BE-49FD-AF9D-F58193AF9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d69dd-cacc-44d9-a77c-7aaa5480de3d"/>
    <ds:schemaRef ds:uri="73877a9a-2d09-4b5a-a8ee-5a1d422a9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4F3CFC-79BB-4DC6-9A6E-E53E011140B4}">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ea5d69dd-cacc-44d9-a77c-7aaa5480de3d"/>
    <ds:schemaRef ds:uri="http://www.w3.org/XML/1998/namespace"/>
    <ds:schemaRef ds:uri="http://purl.org/dc/dcmitype/"/>
    <ds:schemaRef ds:uri="73877a9a-2d09-4b5a-a8ee-5a1d422a9221"/>
  </ds:schemaRefs>
</ds:datastoreItem>
</file>

<file path=customXml/itemProps4.xml><?xml version="1.0" encoding="utf-8"?>
<ds:datastoreItem xmlns:ds="http://schemas.openxmlformats.org/officeDocument/2006/customXml" ds:itemID="{243AF5E7-2AE3-44A2-830D-C3AC8218FEF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Curriculum – PE</dc:title>
  <dc:subject>Intent, Curriculum Map &amp; Curriculum</dc:subject>
  <dc:creator>Sian Waite</dc:creator>
  <keywords/>
  <dc:description/>
  <lastModifiedBy>Sian Waite</lastModifiedBy>
  <revision>6</revision>
  <dcterms:created xsi:type="dcterms:W3CDTF">2025-07-15T11:05:00.0000000Z</dcterms:created>
  <dcterms:modified xsi:type="dcterms:W3CDTF">2025-07-21T07:04:51.1711195Z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0x0101005562D96CFC14F542A40B55362F63D5AC</vt:lpwstr>
  </property>
  <property fmtid="{D5CDD505-2E9C-101B-9397-08002B2CF9AE}" pid="3" name="MediaServiceImageTags">
    <vt:lpwstr/>
  </property>
</Properties>
</file>