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1BF86" w14:textId="2B91DAC0" w:rsidR="00A03BC3" w:rsidRDefault="00A03BC3" w:rsidP="00A03BC3">
      <w:pPr>
        <w:rPr>
          <w:rFonts w:ascii="Arial" w:hAnsi="Arial" w:cs="Arial"/>
          <w:b/>
          <w:bCs/>
          <w:u w:val="single"/>
        </w:rPr>
      </w:pPr>
      <w:r w:rsidRPr="00A03BC3">
        <w:rPr>
          <w:rFonts w:ascii="Arial" w:hAnsi="Arial" w:cs="Arial"/>
          <w:b/>
          <w:bCs/>
          <w:u w:val="single"/>
        </w:rPr>
        <w:t xml:space="preserve">Year </w:t>
      </w:r>
      <w:r w:rsidR="002A6E77">
        <w:rPr>
          <w:rFonts w:ascii="Arial" w:hAnsi="Arial" w:cs="Arial"/>
          <w:b/>
          <w:bCs/>
          <w:u w:val="single"/>
        </w:rPr>
        <w:t>7</w:t>
      </w:r>
      <w:r w:rsidRPr="00A03BC3">
        <w:rPr>
          <w:rFonts w:ascii="Arial" w:hAnsi="Arial" w:cs="Arial"/>
          <w:b/>
          <w:bCs/>
          <w:u w:val="single"/>
        </w:rPr>
        <w:t xml:space="preserve"> AP Topic List</w:t>
      </w:r>
    </w:p>
    <w:p w14:paraId="1581C634" w14:textId="2E9D7330" w:rsidR="002A6E77" w:rsidRDefault="002A6E77" w:rsidP="00A03BC3">
      <w:pPr>
        <w:rPr>
          <w:rFonts w:ascii="Arial" w:hAnsi="Arial" w:cs="Arial"/>
          <w:b/>
          <w:bCs/>
          <w:u w:val="single"/>
        </w:rPr>
      </w:pPr>
    </w:p>
    <w:p w14:paraId="6958B80D" w14:textId="62350569" w:rsidR="002A6E77" w:rsidRPr="002A6E77" w:rsidRDefault="002A6E77" w:rsidP="00A03BC3">
      <w:pPr>
        <w:rPr>
          <w:rFonts w:ascii="Arial" w:hAnsi="Arial" w:cs="Arial"/>
          <w:b/>
          <w:bCs/>
        </w:rPr>
      </w:pPr>
      <w:r w:rsidRPr="002A6E77">
        <w:rPr>
          <w:rFonts w:ascii="Arial" w:hAnsi="Arial" w:cs="Arial"/>
          <w:b/>
          <w:bCs/>
        </w:rPr>
        <w:t>Non-Calculator Skills</w:t>
      </w:r>
    </w:p>
    <w:tbl>
      <w:tblPr>
        <w:tblW w:w="9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14"/>
      </w:tblGrid>
      <w:tr w:rsidR="002A6E77" w:rsidRPr="002A6E77" w14:paraId="289B0652" w14:textId="77777777" w:rsidTr="002A6E77">
        <w:trPr>
          <w:trHeight w:val="329"/>
        </w:trPr>
        <w:tc>
          <w:tcPr>
            <w:tcW w:w="9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B8D40" w14:textId="77777777" w:rsidR="002A6E77" w:rsidRPr="002A6E77" w:rsidRDefault="002A6E77">
            <w:pPr>
              <w:pStyle w:val="Tablesub-head"/>
              <w:spacing w:before="60" w:after="40"/>
              <w:rPr>
                <w:bCs/>
                <w:lang w:val="en-US"/>
              </w:rPr>
            </w:pPr>
            <w:r w:rsidRPr="002A6E77">
              <w:rPr>
                <w:bCs/>
                <w:lang w:val="en-US"/>
              </w:rPr>
              <w:t>Topic</w:t>
            </w:r>
          </w:p>
        </w:tc>
      </w:tr>
      <w:tr w:rsidR="002A6E77" w:rsidRPr="002A6E77" w14:paraId="21E9DA55" w14:textId="77777777" w:rsidTr="002A6E77">
        <w:trPr>
          <w:trHeight w:val="329"/>
        </w:trPr>
        <w:tc>
          <w:tcPr>
            <w:tcW w:w="9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EB62D" w14:textId="77777777" w:rsidR="002A6E77" w:rsidRPr="002A6E77" w:rsidRDefault="002A6E77">
            <w:pPr>
              <w:pStyle w:val="Tabletext"/>
              <w:rPr>
                <w:b/>
                <w:bCs/>
                <w:lang w:val="en-US"/>
              </w:rPr>
            </w:pPr>
            <w:r w:rsidRPr="002A6E77">
              <w:rPr>
                <w:b/>
                <w:bCs/>
                <w:lang w:val="en-US"/>
              </w:rPr>
              <w:t>Use diagrams to compare two or more simple fractions.</w:t>
            </w:r>
          </w:p>
        </w:tc>
      </w:tr>
      <w:tr w:rsidR="002A6E77" w:rsidRPr="002A6E77" w14:paraId="5ABF5BD2" w14:textId="77777777" w:rsidTr="002A6E77">
        <w:trPr>
          <w:trHeight w:val="688"/>
        </w:trPr>
        <w:tc>
          <w:tcPr>
            <w:tcW w:w="9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F85AE" w14:textId="77777777" w:rsidR="002A6E77" w:rsidRPr="002A6E77" w:rsidRDefault="002A6E77">
            <w:pPr>
              <w:pStyle w:val="Tabletext"/>
              <w:rPr>
                <w:b/>
                <w:bCs/>
                <w:lang w:val="en-US"/>
              </w:rPr>
            </w:pPr>
            <w:r w:rsidRPr="002A6E77">
              <w:rPr>
                <w:b/>
                <w:bCs/>
                <w:lang w:val="en-US"/>
              </w:rPr>
              <w:t xml:space="preserve">Convert terminating decimals to fractions, </w:t>
            </w:r>
            <w:proofErr w:type="gramStart"/>
            <w:r w:rsidRPr="002A6E77">
              <w:rPr>
                <w:b/>
                <w:bCs/>
                <w:lang w:val="en-US"/>
              </w:rPr>
              <w:t>e.g.</w:t>
            </w:r>
            <w:proofErr w:type="gramEnd"/>
            <w:r w:rsidRPr="002A6E77">
              <w:rPr>
                <w:b/>
                <w:bCs/>
                <w:lang w:val="en-US"/>
              </w:rPr>
              <w:t xml:space="preserve"> 0.23 = </w:t>
            </w:r>
            <w:r w:rsidRPr="002A6E77">
              <w:rPr>
                <w:b/>
                <w:bCs/>
                <w:position w:val="-24"/>
                <w:lang w:val="en-US"/>
              </w:rPr>
              <w:object w:dxaOrig="435" w:dyaOrig="600" w14:anchorId="1889EDF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99" type="#_x0000_t75" style="width:21.75pt;height:30pt" o:ole="">
                  <v:imagedata r:id="rId4" o:title=""/>
                </v:shape>
                <o:OLEObject Type="Embed" ProgID="Equation.DSMT4" ShapeID="_x0000_i1299" DrawAspect="Content" ObjectID="_1772006201" r:id="rId5"/>
              </w:object>
            </w:r>
          </w:p>
        </w:tc>
      </w:tr>
      <w:tr w:rsidR="002A6E77" w:rsidRPr="002A6E77" w14:paraId="684E4B88" w14:textId="77777777" w:rsidTr="002A6E77">
        <w:trPr>
          <w:trHeight w:val="329"/>
        </w:trPr>
        <w:tc>
          <w:tcPr>
            <w:tcW w:w="9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4FF19" w14:textId="77777777" w:rsidR="002A6E77" w:rsidRPr="002A6E77" w:rsidRDefault="002A6E77">
            <w:pPr>
              <w:pStyle w:val="Tabletext"/>
              <w:rPr>
                <w:b/>
                <w:bCs/>
                <w:lang w:val="en-US"/>
              </w:rPr>
            </w:pPr>
            <w:r w:rsidRPr="002A6E77">
              <w:rPr>
                <w:b/>
                <w:bCs/>
                <w:lang w:val="en-US"/>
              </w:rPr>
              <w:t>Use a probability scale with words.</w:t>
            </w:r>
          </w:p>
        </w:tc>
      </w:tr>
      <w:tr w:rsidR="002A6E77" w:rsidRPr="002A6E77" w14:paraId="1E2680CA" w14:textId="77777777" w:rsidTr="002A6E77">
        <w:trPr>
          <w:trHeight w:val="569"/>
        </w:trPr>
        <w:tc>
          <w:tcPr>
            <w:tcW w:w="9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A1BC8" w14:textId="77777777" w:rsidR="002A6E77" w:rsidRPr="002A6E77" w:rsidRDefault="002A6E77">
            <w:pPr>
              <w:pStyle w:val="Tabletext"/>
              <w:rPr>
                <w:b/>
                <w:bCs/>
                <w:lang w:val="en-US"/>
              </w:rPr>
            </w:pPr>
            <w:r w:rsidRPr="002A6E77">
              <w:rPr>
                <w:b/>
                <w:bCs/>
                <w:lang w:val="en-US"/>
              </w:rPr>
              <w:t>Use the unitary method to solve simple word problems involving ratio and direct proportion.</w:t>
            </w:r>
          </w:p>
        </w:tc>
      </w:tr>
      <w:tr w:rsidR="002A6E77" w:rsidRPr="002A6E77" w14:paraId="745622A9" w14:textId="77777777" w:rsidTr="002A6E77">
        <w:trPr>
          <w:trHeight w:val="808"/>
        </w:trPr>
        <w:tc>
          <w:tcPr>
            <w:tcW w:w="9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CB496" w14:textId="77777777" w:rsidR="002A6E77" w:rsidRPr="002A6E77" w:rsidRDefault="002A6E77">
            <w:pPr>
              <w:pStyle w:val="Tabletext"/>
              <w:rPr>
                <w:b/>
                <w:bCs/>
                <w:lang w:val="en-US"/>
              </w:rPr>
            </w:pPr>
            <w:r w:rsidRPr="002A6E77">
              <w:rPr>
                <w:b/>
                <w:bCs/>
                <w:lang w:val="en-US"/>
              </w:rPr>
              <w:t>Solve problems involving the relative sizes of two quantities where missing values can be found by using integer multiplication and division facts.</w:t>
            </w:r>
          </w:p>
        </w:tc>
      </w:tr>
      <w:tr w:rsidR="002A6E77" w:rsidRPr="002A6E77" w14:paraId="3DCD1840" w14:textId="77777777" w:rsidTr="002A6E77">
        <w:trPr>
          <w:trHeight w:val="344"/>
        </w:trPr>
        <w:tc>
          <w:tcPr>
            <w:tcW w:w="9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76584" w14:textId="31956EEF" w:rsidR="002A6E77" w:rsidRPr="002A6E77" w:rsidRDefault="002A6E77">
            <w:pPr>
              <w:pStyle w:val="Tabletext"/>
              <w:rPr>
                <w:b/>
                <w:bCs/>
                <w:lang w:val="en-US"/>
              </w:rPr>
            </w:pPr>
            <w:r w:rsidRPr="002A6E77">
              <w:rPr>
                <w:b/>
                <w:bCs/>
                <w:lang w:val="en-US"/>
              </w:rPr>
              <w:t xml:space="preserve">Use </w:t>
            </w:r>
            <w:r w:rsidRPr="002A6E77">
              <w:rPr>
                <w:b/>
                <w:bCs/>
                <w:lang w:val="en-US"/>
              </w:rPr>
              <w:t xml:space="preserve">mental methods of calculation to </w:t>
            </w:r>
            <w:r w:rsidRPr="002A6E77">
              <w:rPr>
                <w:b/>
                <w:bCs/>
                <w:lang w:val="en-US"/>
              </w:rPr>
              <w:t>find</w:t>
            </w:r>
            <w:r w:rsidRPr="002A6E77">
              <w:rPr>
                <w:b/>
                <w:bCs/>
                <w:lang w:val="en-US"/>
              </w:rPr>
              <w:t xml:space="preserve"> percentages</w:t>
            </w:r>
            <w:r w:rsidRPr="002A6E77">
              <w:rPr>
                <w:b/>
                <w:bCs/>
                <w:lang w:val="en-US"/>
              </w:rPr>
              <w:t xml:space="preserve"> of amounts</w:t>
            </w:r>
          </w:p>
        </w:tc>
      </w:tr>
      <w:tr w:rsidR="002A6E77" w:rsidRPr="002A6E77" w14:paraId="0C2A6277" w14:textId="77777777" w:rsidTr="002A6E77">
        <w:trPr>
          <w:trHeight w:val="329"/>
        </w:trPr>
        <w:tc>
          <w:tcPr>
            <w:tcW w:w="9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B45BA" w14:textId="77777777" w:rsidR="002A6E77" w:rsidRPr="002A6E77" w:rsidRDefault="002A6E77">
            <w:pPr>
              <w:pStyle w:val="Tabletext"/>
              <w:rPr>
                <w:b/>
                <w:bCs/>
                <w:lang w:val="en-US"/>
              </w:rPr>
            </w:pPr>
            <w:r w:rsidRPr="002A6E77">
              <w:rPr>
                <w:b/>
                <w:bCs/>
                <w:lang w:val="en-US"/>
              </w:rPr>
              <w:t>Express one number as a fraction of another.</w:t>
            </w:r>
          </w:p>
        </w:tc>
      </w:tr>
      <w:tr w:rsidR="002A6E77" w:rsidRPr="002A6E77" w14:paraId="27AC97B4" w14:textId="77777777" w:rsidTr="002A6E77">
        <w:trPr>
          <w:trHeight w:val="344"/>
        </w:trPr>
        <w:tc>
          <w:tcPr>
            <w:tcW w:w="9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076EF" w14:textId="77777777" w:rsidR="002A6E77" w:rsidRPr="002A6E77" w:rsidRDefault="002A6E77">
            <w:pPr>
              <w:pStyle w:val="Tabletext"/>
              <w:rPr>
                <w:b/>
                <w:bCs/>
                <w:lang w:val="en-US"/>
              </w:rPr>
            </w:pPr>
            <w:r w:rsidRPr="002A6E77">
              <w:rPr>
                <w:b/>
                <w:bCs/>
                <w:lang w:val="en-US"/>
              </w:rPr>
              <w:t>Use a ratio to find one quantity when the other is known.</w:t>
            </w:r>
          </w:p>
        </w:tc>
      </w:tr>
      <w:tr w:rsidR="002A6E77" w:rsidRPr="002A6E77" w14:paraId="01BEC306" w14:textId="77777777" w:rsidTr="002A6E77">
        <w:trPr>
          <w:trHeight w:val="569"/>
        </w:trPr>
        <w:tc>
          <w:tcPr>
            <w:tcW w:w="9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4F7F0" w14:textId="77777777" w:rsidR="002A6E77" w:rsidRPr="002A6E77" w:rsidRDefault="002A6E77">
            <w:pPr>
              <w:pStyle w:val="Tabletext"/>
              <w:rPr>
                <w:b/>
                <w:bCs/>
                <w:lang w:val="en-US"/>
              </w:rPr>
            </w:pPr>
            <w:r w:rsidRPr="002A6E77">
              <w:rPr>
                <w:b/>
                <w:bCs/>
                <w:lang w:val="en-US"/>
              </w:rPr>
              <w:t>Estimate the number of times an event will occur, given the probability and the number of trials.</w:t>
            </w:r>
          </w:p>
        </w:tc>
      </w:tr>
      <w:tr w:rsidR="002A6E77" w:rsidRPr="002A6E77" w14:paraId="5A75D093" w14:textId="77777777" w:rsidTr="002A6E77">
        <w:trPr>
          <w:trHeight w:val="583"/>
        </w:trPr>
        <w:tc>
          <w:tcPr>
            <w:tcW w:w="9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DFC3E" w14:textId="77777777" w:rsidR="002A6E77" w:rsidRPr="002A6E77" w:rsidRDefault="002A6E77">
            <w:pPr>
              <w:pStyle w:val="Tabletext"/>
              <w:rPr>
                <w:b/>
                <w:bCs/>
                <w:lang w:val="en-US"/>
              </w:rPr>
            </w:pPr>
            <w:r w:rsidRPr="002A6E77">
              <w:rPr>
                <w:b/>
                <w:bCs/>
                <w:lang w:val="en-US"/>
              </w:rPr>
              <w:t>Understand the relationship between fractions and ratios, write fractions as ratios and ratios as fractions.</w:t>
            </w:r>
          </w:p>
        </w:tc>
      </w:tr>
      <w:tr w:rsidR="002A6E77" w:rsidRPr="002A6E77" w14:paraId="59284850" w14:textId="77777777" w:rsidTr="002A6E77">
        <w:trPr>
          <w:trHeight w:val="329"/>
        </w:trPr>
        <w:tc>
          <w:tcPr>
            <w:tcW w:w="9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917D4" w14:textId="77777777" w:rsidR="002A6E77" w:rsidRPr="002A6E77" w:rsidRDefault="002A6E77">
            <w:pPr>
              <w:pStyle w:val="Tabletext"/>
              <w:rPr>
                <w:b/>
                <w:bCs/>
                <w:lang w:val="en-US"/>
              </w:rPr>
            </w:pPr>
            <w:r w:rsidRPr="002A6E77">
              <w:rPr>
                <w:b/>
                <w:bCs/>
                <w:lang w:val="en-US"/>
              </w:rPr>
              <w:t>Interpret and write ratios to describe a situation.</w:t>
            </w:r>
          </w:p>
        </w:tc>
      </w:tr>
    </w:tbl>
    <w:p w14:paraId="796B117B" w14:textId="4CCD9E1D" w:rsidR="002A6E77" w:rsidRPr="002A6E77" w:rsidRDefault="002A6E77" w:rsidP="002A6E77">
      <w:pPr>
        <w:rPr>
          <w:rFonts w:ascii="Arial" w:hAnsi="Arial" w:cs="Arial"/>
          <w:b/>
          <w:bCs/>
        </w:rPr>
      </w:pPr>
    </w:p>
    <w:p w14:paraId="0737AFD5" w14:textId="601F0BF5" w:rsidR="002A6E77" w:rsidRPr="002A6E77" w:rsidRDefault="002A6E77" w:rsidP="002A6E77">
      <w:pPr>
        <w:rPr>
          <w:rFonts w:ascii="Arial" w:hAnsi="Arial" w:cs="Arial"/>
          <w:b/>
          <w:bCs/>
        </w:rPr>
      </w:pPr>
      <w:r w:rsidRPr="002A6E77">
        <w:rPr>
          <w:rFonts w:ascii="Arial" w:hAnsi="Arial" w:cs="Arial"/>
          <w:b/>
          <w:bCs/>
        </w:rPr>
        <w:t>Calculator Skills</w:t>
      </w:r>
    </w:p>
    <w:tbl>
      <w:tblPr>
        <w:tblW w:w="9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2"/>
      </w:tblGrid>
      <w:tr w:rsidR="002A6E77" w:rsidRPr="002A6E77" w14:paraId="69027634" w14:textId="77777777" w:rsidTr="002A6E77">
        <w:trPr>
          <w:trHeight w:val="557"/>
        </w:trPr>
        <w:tc>
          <w:tcPr>
            <w:tcW w:w="9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06337" w14:textId="77777777" w:rsidR="002A6E77" w:rsidRPr="002A6E77" w:rsidRDefault="002A6E77">
            <w:pPr>
              <w:pStyle w:val="Tabletext"/>
              <w:rPr>
                <w:b/>
                <w:bCs/>
                <w:lang w:val="en-US"/>
              </w:rPr>
            </w:pPr>
            <w:r w:rsidRPr="002A6E77">
              <w:rPr>
                <w:b/>
                <w:bCs/>
                <w:lang w:val="en-US"/>
              </w:rPr>
              <w:t>Recall and use equivalences between simple fractions, decimals and percentages, including in different contexts.</w:t>
            </w:r>
          </w:p>
        </w:tc>
      </w:tr>
      <w:tr w:rsidR="002A6E77" w:rsidRPr="002A6E77" w14:paraId="404D2348" w14:textId="77777777" w:rsidTr="002A6E77">
        <w:trPr>
          <w:trHeight w:val="322"/>
        </w:trPr>
        <w:tc>
          <w:tcPr>
            <w:tcW w:w="9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48906" w14:textId="77777777" w:rsidR="002A6E77" w:rsidRPr="002A6E77" w:rsidRDefault="002A6E77">
            <w:pPr>
              <w:pStyle w:val="Tabletext"/>
              <w:rPr>
                <w:b/>
                <w:bCs/>
                <w:lang w:val="en-US"/>
              </w:rPr>
            </w:pPr>
            <w:r w:rsidRPr="002A6E77">
              <w:rPr>
                <w:b/>
                <w:bCs/>
                <w:lang w:val="en-US"/>
              </w:rPr>
              <w:t>Work out probabilities from frequency tables.</w:t>
            </w:r>
          </w:p>
        </w:tc>
      </w:tr>
      <w:tr w:rsidR="002A6E77" w:rsidRPr="002A6E77" w14:paraId="279CB70F" w14:textId="77777777" w:rsidTr="002A6E77">
        <w:trPr>
          <w:trHeight w:val="322"/>
        </w:trPr>
        <w:tc>
          <w:tcPr>
            <w:tcW w:w="9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30B2E" w14:textId="77777777" w:rsidR="002A6E77" w:rsidRPr="002A6E77" w:rsidRDefault="002A6E77">
            <w:pPr>
              <w:pStyle w:val="Tabletext"/>
              <w:rPr>
                <w:b/>
                <w:bCs/>
                <w:lang w:val="en-US"/>
              </w:rPr>
            </w:pPr>
            <w:r w:rsidRPr="002A6E77">
              <w:rPr>
                <w:b/>
                <w:bCs/>
                <w:lang w:val="en-US"/>
              </w:rPr>
              <w:t>Compare relative frequencies from samples of different sizes.</w:t>
            </w:r>
          </w:p>
        </w:tc>
      </w:tr>
      <w:tr w:rsidR="002A6E77" w:rsidRPr="002A6E77" w14:paraId="5A30E697" w14:textId="77777777" w:rsidTr="002A6E77">
        <w:trPr>
          <w:trHeight w:val="572"/>
        </w:trPr>
        <w:tc>
          <w:tcPr>
            <w:tcW w:w="9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9E9A8" w14:textId="77777777" w:rsidR="002A6E77" w:rsidRPr="002A6E77" w:rsidRDefault="002A6E77">
            <w:pPr>
              <w:pStyle w:val="Tabletext"/>
              <w:rPr>
                <w:b/>
                <w:bCs/>
                <w:lang w:val="en-US"/>
              </w:rPr>
            </w:pPr>
            <w:r w:rsidRPr="002A6E77">
              <w:rPr>
                <w:b/>
                <w:bCs/>
                <w:lang w:val="en-US"/>
              </w:rPr>
              <w:t>Find the probability of an event happening using relative frequency.</w:t>
            </w:r>
          </w:p>
        </w:tc>
      </w:tr>
      <w:tr w:rsidR="002A6E77" w:rsidRPr="002A6E77" w14:paraId="6DFDA84B" w14:textId="77777777" w:rsidTr="002A6E77">
        <w:trPr>
          <w:trHeight w:val="792"/>
        </w:trPr>
        <w:tc>
          <w:tcPr>
            <w:tcW w:w="9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8CF00" w14:textId="77777777" w:rsidR="002A6E77" w:rsidRPr="002A6E77" w:rsidRDefault="002A6E77">
            <w:pPr>
              <w:pStyle w:val="Tabletext"/>
              <w:rPr>
                <w:b/>
                <w:bCs/>
                <w:lang w:val="en-US"/>
              </w:rPr>
            </w:pPr>
            <w:r w:rsidRPr="002A6E77">
              <w:rPr>
                <w:b/>
                <w:bCs/>
                <w:lang w:val="en-US"/>
              </w:rPr>
              <w:t>Use the equivalence of fractions, decimals and percentages to compare proportions (</w:t>
            </w:r>
            <w:proofErr w:type="gramStart"/>
            <w:r w:rsidRPr="002A6E77">
              <w:rPr>
                <w:b/>
                <w:bCs/>
                <w:lang w:val="en-US"/>
              </w:rPr>
              <w:t>i.e.</w:t>
            </w:r>
            <w:proofErr w:type="gramEnd"/>
            <w:r w:rsidRPr="002A6E77">
              <w:rPr>
                <w:b/>
                <w:bCs/>
                <w:lang w:val="en-US"/>
              </w:rPr>
              <w:t xml:space="preserve"> compare a fraction and a percentage).</w:t>
            </w:r>
          </w:p>
        </w:tc>
      </w:tr>
    </w:tbl>
    <w:p w14:paraId="2AD4E172" w14:textId="77777777" w:rsidR="002A6E77" w:rsidRPr="002A6E77" w:rsidRDefault="002A6E77" w:rsidP="00A03BC3">
      <w:pPr>
        <w:rPr>
          <w:rFonts w:ascii="Arial" w:hAnsi="Arial" w:cs="Arial"/>
          <w:b/>
          <w:bCs/>
        </w:rPr>
      </w:pPr>
    </w:p>
    <w:sectPr w:rsidR="002A6E77" w:rsidRPr="002A6E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BC3"/>
    <w:rsid w:val="002A6E77"/>
    <w:rsid w:val="005517FC"/>
    <w:rsid w:val="008E2B15"/>
    <w:rsid w:val="00A03BC3"/>
    <w:rsid w:val="00A61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3977267"/>
  <w15:chartTrackingRefBased/>
  <w15:docId w15:val="{DEF37281-31D1-4A46-9748-86B37963B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3B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head">
    <w:name w:val="Table head"/>
    <w:next w:val="Tabletext"/>
    <w:qFormat/>
    <w:rsid w:val="00A03BC3"/>
    <w:pPr>
      <w:keepNext/>
      <w:spacing w:before="60" w:after="40" w:line="240" w:lineRule="atLeast"/>
    </w:pPr>
    <w:rPr>
      <w:rFonts w:ascii="Arial" w:eastAsia="Times New Roman" w:hAnsi="Arial" w:cs="Arial"/>
      <w:b/>
      <w:sz w:val="24"/>
      <w:szCs w:val="24"/>
    </w:rPr>
  </w:style>
  <w:style w:type="paragraph" w:customStyle="1" w:styleId="Tablesub-head">
    <w:name w:val="Table sub-head"/>
    <w:next w:val="Tabletext"/>
    <w:rsid w:val="00A03BC3"/>
    <w:pPr>
      <w:spacing w:before="80" w:after="60" w:line="240" w:lineRule="auto"/>
    </w:pPr>
    <w:rPr>
      <w:rFonts w:ascii="Arial" w:eastAsia="Times New Roman" w:hAnsi="Arial" w:cs="Arial"/>
      <w:b/>
      <w:sz w:val="20"/>
      <w:szCs w:val="24"/>
    </w:rPr>
  </w:style>
  <w:style w:type="paragraph" w:customStyle="1" w:styleId="Tabletext">
    <w:name w:val="Table text"/>
    <w:qFormat/>
    <w:rsid w:val="00A03BC3"/>
    <w:pPr>
      <w:spacing w:before="60" w:after="40" w:line="240" w:lineRule="atLeast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24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1142</Characters>
  <Application>Microsoft Office Word</Application>
  <DocSecurity>0</DocSecurity>
  <Lines>9</Lines>
  <Paragraphs>2</Paragraphs>
  <ScaleCrop>false</ScaleCrop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Carter</dc:creator>
  <cp:keywords/>
  <dc:description/>
  <cp:lastModifiedBy>Josh Carter</cp:lastModifiedBy>
  <cp:revision>2</cp:revision>
  <dcterms:created xsi:type="dcterms:W3CDTF">2024-03-15T11:10:00Z</dcterms:created>
  <dcterms:modified xsi:type="dcterms:W3CDTF">2024-03-15T11:10:00Z</dcterms:modified>
</cp:coreProperties>
</file>